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5DFF9B44" w14:textId="17057BFE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EC4E7F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bookmarkStart w:id="0" w:name="_GoBack"/>
      <w:bookmarkEnd w:id="0"/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（热轧）</w:t>
      </w:r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请您留下尽可能详细的联系方式，以便我们与您取得联系，便于以后沟通。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1E2A05"/>
    <w:rsid w:val="004E41C4"/>
    <w:rsid w:val="006C2D08"/>
    <w:rsid w:val="00857975"/>
    <w:rsid w:val="008C68E2"/>
    <w:rsid w:val="009A7FC9"/>
    <w:rsid w:val="00AA673F"/>
    <w:rsid w:val="00BD6C38"/>
    <w:rsid w:val="00D3229F"/>
    <w:rsid w:val="00DA1D59"/>
    <w:rsid w:val="00EC4E7F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4</cp:revision>
  <cp:lastPrinted>2019-11-07T13:47:00Z</cp:lastPrinted>
  <dcterms:created xsi:type="dcterms:W3CDTF">2019-11-07T14:10:00Z</dcterms:created>
  <dcterms:modified xsi:type="dcterms:W3CDTF">2019-11-20T09:39:00Z</dcterms:modified>
</cp:coreProperties>
</file>