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2720" w:rsidRDefault="00947E52" w:rsidP="00682720">
      <w:pPr>
        <w:ind w:firstLine="570"/>
        <w:jc w:val="center"/>
        <w:rPr>
          <w:rFonts w:ascii="宋体" w:hAnsi="宋体"/>
          <w:sz w:val="32"/>
        </w:rPr>
      </w:pPr>
      <w:r>
        <w:rPr>
          <w:rFonts w:ascii="宋体" w:hAnsi="宋体" w:hint="eastAsia"/>
          <w:sz w:val="32"/>
        </w:rPr>
        <w:t>金属学会团体标准</w:t>
      </w:r>
    </w:p>
    <w:p w:rsidR="00583AE3" w:rsidRPr="00947E52" w:rsidRDefault="00583AE3" w:rsidP="00583AE3">
      <w:pPr>
        <w:spacing w:line="360" w:lineRule="auto"/>
        <w:jc w:val="center"/>
        <w:rPr>
          <w:rFonts w:ascii="楷体" w:eastAsia="楷体" w:hAnsi="楷体"/>
          <w:b/>
          <w:sz w:val="36"/>
          <w:szCs w:val="36"/>
        </w:rPr>
      </w:pPr>
    </w:p>
    <w:p w:rsidR="00583AE3" w:rsidRDefault="00583AE3" w:rsidP="00583AE3">
      <w:pPr>
        <w:spacing w:line="360" w:lineRule="auto"/>
        <w:jc w:val="center"/>
        <w:rPr>
          <w:rFonts w:ascii="楷体" w:eastAsia="楷体" w:hAnsi="楷体"/>
          <w:b/>
          <w:sz w:val="36"/>
          <w:szCs w:val="36"/>
        </w:rPr>
      </w:pPr>
    </w:p>
    <w:p w:rsidR="00583AE3" w:rsidRDefault="00583AE3" w:rsidP="00583AE3">
      <w:pPr>
        <w:spacing w:line="360" w:lineRule="auto"/>
        <w:jc w:val="center"/>
        <w:rPr>
          <w:rFonts w:ascii="楷体" w:eastAsia="楷体" w:hAnsi="楷体"/>
          <w:b/>
          <w:sz w:val="36"/>
          <w:szCs w:val="36"/>
        </w:rPr>
      </w:pPr>
    </w:p>
    <w:p w:rsidR="00583AE3" w:rsidRPr="006226A3" w:rsidRDefault="00775195" w:rsidP="00583AE3">
      <w:pPr>
        <w:spacing w:line="360" w:lineRule="auto"/>
        <w:jc w:val="center"/>
        <w:rPr>
          <w:rFonts w:asciiTheme="minorEastAsia" w:hAnsiTheme="minorEastAsia"/>
          <w:b/>
          <w:sz w:val="44"/>
          <w:szCs w:val="44"/>
        </w:rPr>
      </w:pPr>
      <w:r w:rsidRPr="006226A3">
        <w:rPr>
          <w:rFonts w:asciiTheme="minorEastAsia" w:hAnsiTheme="minorEastAsia" w:hint="eastAsia"/>
          <w:b/>
          <w:sz w:val="44"/>
          <w:szCs w:val="44"/>
        </w:rPr>
        <w:t>《</w:t>
      </w:r>
      <w:r w:rsidR="00947E52">
        <w:rPr>
          <w:rFonts w:asciiTheme="minorEastAsia" w:hAnsiTheme="minorEastAsia" w:hint="eastAsia"/>
          <w:b/>
          <w:sz w:val="44"/>
          <w:szCs w:val="44"/>
        </w:rPr>
        <w:t>垃圾焚烧炉用碳化硅制品</w:t>
      </w:r>
      <w:r w:rsidRPr="006226A3">
        <w:rPr>
          <w:rFonts w:asciiTheme="minorEastAsia" w:hAnsiTheme="minorEastAsia" w:hint="eastAsia"/>
          <w:b/>
          <w:sz w:val="44"/>
          <w:szCs w:val="44"/>
        </w:rPr>
        <w:t>》</w:t>
      </w:r>
      <w:r w:rsidR="00584CB8" w:rsidRPr="006226A3">
        <w:rPr>
          <w:rFonts w:asciiTheme="minorEastAsia" w:hAnsiTheme="minorEastAsia" w:hint="eastAsia"/>
          <w:b/>
          <w:sz w:val="44"/>
          <w:szCs w:val="44"/>
        </w:rPr>
        <w:t>编制</w:t>
      </w:r>
      <w:r w:rsidR="00583AE3" w:rsidRPr="006226A3">
        <w:rPr>
          <w:rFonts w:asciiTheme="minorEastAsia" w:hAnsiTheme="minorEastAsia" w:hint="eastAsia"/>
          <w:b/>
          <w:sz w:val="44"/>
          <w:szCs w:val="44"/>
        </w:rPr>
        <w:t>说明</w:t>
      </w:r>
    </w:p>
    <w:p w:rsidR="00D26977" w:rsidRPr="00583AE3" w:rsidRDefault="00D26977" w:rsidP="00583AE3">
      <w:pPr>
        <w:spacing w:line="360" w:lineRule="auto"/>
        <w:jc w:val="center"/>
        <w:rPr>
          <w:rFonts w:ascii="楷体" w:eastAsia="楷体" w:hAnsi="楷体"/>
          <w:b/>
          <w:sz w:val="36"/>
          <w:szCs w:val="36"/>
        </w:rPr>
      </w:pPr>
    </w:p>
    <w:p w:rsidR="00583AE3" w:rsidRDefault="00583AE3" w:rsidP="00583AE3">
      <w:pPr>
        <w:jc w:val="center"/>
        <w:rPr>
          <w:rFonts w:ascii="华文仿宋" w:eastAsia="华文仿宋" w:hAnsi="华文仿宋"/>
          <w:b/>
          <w:sz w:val="44"/>
          <w:szCs w:val="44"/>
        </w:rPr>
      </w:pPr>
    </w:p>
    <w:p w:rsidR="00583AE3" w:rsidRDefault="00583AE3" w:rsidP="00583AE3">
      <w:pPr>
        <w:jc w:val="center"/>
        <w:rPr>
          <w:rFonts w:ascii="华文仿宋" w:eastAsia="华文仿宋" w:hAnsi="华文仿宋"/>
          <w:b/>
          <w:sz w:val="44"/>
          <w:szCs w:val="44"/>
        </w:rPr>
      </w:pPr>
    </w:p>
    <w:p w:rsidR="0066233C" w:rsidRPr="0066233C" w:rsidRDefault="0066233C" w:rsidP="00583AE3">
      <w:pPr>
        <w:jc w:val="center"/>
        <w:rPr>
          <w:rFonts w:ascii="华文仿宋" w:eastAsia="华文仿宋" w:hAnsi="华文仿宋"/>
          <w:b/>
          <w:sz w:val="44"/>
          <w:szCs w:val="44"/>
        </w:rPr>
      </w:pPr>
    </w:p>
    <w:p w:rsidR="00583AE3" w:rsidRDefault="00583AE3" w:rsidP="00583AE3">
      <w:pPr>
        <w:jc w:val="center"/>
        <w:rPr>
          <w:rFonts w:ascii="华文仿宋" w:eastAsia="华文仿宋" w:hAnsi="华文仿宋"/>
          <w:b/>
          <w:sz w:val="44"/>
          <w:szCs w:val="44"/>
        </w:rPr>
      </w:pPr>
    </w:p>
    <w:p w:rsidR="00583AE3" w:rsidRDefault="00583AE3" w:rsidP="00583AE3">
      <w:pPr>
        <w:jc w:val="center"/>
        <w:rPr>
          <w:rFonts w:ascii="华文仿宋" w:eastAsia="华文仿宋" w:hAnsi="华文仿宋"/>
          <w:b/>
          <w:sz w:val="44"/>
          <w:szCs w:val="44"/>
        </w:rPr>
      </w:pPr>
    </w:p>
    <w:p w:rsidR="008F4D50" w:rsidRDefault="008F4D50" w:rsidP="00583AE3">
      <w:pPr>
        <w:jc w:val="center"/>
        <w:rPr>
          <w:rFonts w:ascii="华文仿宋" w:eastAsia="华文仿宋" w:hAnsi="华文仿宋"/>
          <w:b/>
          <w:sz w:val="44"/>
          <w:szCs w:val="44"/>
        </w:rPr>
      </w:pPr>
    </w:p>
    <w:p w:rsidR="00584CB8" w:rsidRPr="00E86021" w:rsidRDefault="00584CB8" w:rsidP="00583AE3">
      <w:pPr>
        <w:jc w:val="center"/>
        <w:rPr>
          <w:rFonts w:ascii="华文仿宋" w:eastAsia="华文仿宋" w:hAnsi="华文仿宋"/>
          <w:b/>
          <w:sz w:val="44"/>
          <w:szCs w:val="44"/>
        </w:rPr>
      </w:pPr>
    </w:p>
    <w:p w:rsidR="00583AE3" w:rsidRPr="00E86021" w:rsidRDefault="00583AE3" w:rsidP="00583AE3">
      <w:pPr>
        <w:rPr>
          <w:rFonts w:ascii="华文仿宋" w:eastAsia="华文仿宋" w:hAnsi="华文仿宋"/>
        </w:rPr>
      </w:pPr>
    </w:p>
    <w:p w:rsidR="00583AE3" w:rsidRDefault="008F4D50" w:rsidP="00583AE3">
      <w:pPr>
        <w:jc w:val="center"/>
        <w:rPr>
          <w:b/>
          <w:sz w:val="32"/>
          <w:szCs w:val="32"/>
        </w:rPr>
      </w:pPr>
      <w:r w:rsidRPr="008F4D50">
        <w:rPr>
          <w:rFonts w:hint="eastAsia"/>
          <w:b/>
          <w:sz w:val="32"/>
          <w:szCs w:val="32"/>
        </w:rPr>
        <w:t>标准</w:t>
      </w:r>
      <w:r w:rsidR="000C73F7">
        <w:rPr>
          <w:rFonts w:hint="eastAsia"/>
          <w:b/>
          <w:sz w:val="32"/>
          <w:szCs w:val="32"/>
        </w:rPr>
        <w:t>制定</w:t>
      </w:r>
      <w:r w:rsidRPr="008F4D50">
        <w:rPr>
          <w:rFonts w:hint="eastAsia"/>
          <w:b/>
          <w:sz w:val="32"/>
          <w:szCs w:val="32"/>
        </w:rPr>
        <w:t>工作组</w:t>
      </w:r>
    </w:p>
    <w:p w:rsidR="00583AE3" w:rsidRDefault="00947E52" w:rsidP="00584CB8">
      <w:pPr>
        <w:jc w:val="center"/>
        <w:rPr>
          <w:sz w:val="36"/>
          <w:szCs w:val="36"/>
        </w:rPr>
      </w:pPr>
      <w:r>
        <w:rPr>
          <w:rFonts w:hint="eastAsia"/>
          <w:b/>
          <w:sz w:val="32"/>
          <w:szCs w:val="32"/>
        </w:rPr>
        <w:t>2021</w:t>
      </w:r>
      <w:r w:rsidR="008F4D50">
        <w:rPr>
          <w:rFonts w:hint="eastAsia"/>
          <w:b/>
          <w:sz w:val="32"/>
          <w:szCs w:val="32"/>
        </w:rPr>
        <w:t>年</w:t>
      </w:r>
      <w:r w:rsidR="00E3521F">
        <w:rPr>
          <w:rFonts w:hint="eastAsia"/>
          <w:b/>
          <w:sz w:val="32"/>
          <w:szCs w:val="32"/>
        </w:rPr>
        <w:t>4</w:t>
      </w:r>
      <w:r w:rsidR="008F4D50">
        <w:rPr>
          <w:rFonts w:hint="eastAsia"/>
          <w:b/>
          <w:sz w:val="32"/>
          <w:szCs w:val="32"/>
        </w:rPr>
        <w:t>月</w:t>
      </w:r>
    </w:p>
    <w:p w:rsidR="00583AE3" w:rsidRDefault="00583AE3" w:rsidP="00583AE3">
      <w:pPr>
        <w:spacing w:line="360" w:lineRule="auto"/>
        <w:jc w:val="left"/>
        <w:rPr>
          <w:sz w:val="36"/>
          <w:szCs w:val="36"/>
        </w:rPr>
      </w:pPr>
    </w:p>
    <w:p w:rsidR="003E725B" w:rsidRDefault="003E725B">
      <w:pPr>
        <w:widowControl/>
        <w:jc w:val="left"/>
        <w:rPr>
          <w:rFonts w:ascii="楷体" w:eastAsia="楷体" w:hAnsi="楷体"/>
          <w:b/>
          <w:sz w:val="32"/>
          <w:szCs w:val="32"/>
        </w:rPr>
      </w:pPr>
      <w:r>
        <w:rPr>
          <w:rFonts w:ascii="楷体" w:eastAsia="楷体" w:hAnsi="楷体"/>
          <w:b/>
          <w:sz w:val="32"/>
          <w:szCs w:val="32"/>
        </w:rPr>
        <w:br w:type="page"/>
      </w:r>
    </w:p>
    <w:p w:rsidR="00072C7A" w:rsidRPr="00974B9A" w:rsidRDefault="00B94C93" w:rsidP="000B7EBF">
      <w:pPr>
        <w:spacing w:line="360" w:lineRule="auto"/>
        <w:jc w:val="center"/>
        <w:rPr>
          <w:rFonts w:asciiTheme="minorEastAsia" w:hAnsiTheme="minorEastAsia"/>
          <w:b/>
          <w:sz w:val="32"/>
          <w:szCs w:val="32"/>
        </w:rPr>
      </w:pPr>
      <w:r w:rsidRPr="00974B9A">
        <w:rPr>
          <w:rFonts w:asciiTheme="minorEastAsia" w:hAnsiTheme="minorEastAsia" w:hint="eastAsia"/>
          <w:b/>
          <w:sz w:val="32"/>
          <w:szCs w:val="32"/>
        </w:rPr>
        <w:lastRenderedPageBreak/>
        <w:t>《</w:t>
      </w:r>
      <w:r w:rsidR="00947E52">
        <w:rPr>
          <w:rFonts w:asciiTheme="minorEastAsia" w:hAnsiTheme="minorEastAsia" w:hint="eastAsia"/>
          <w:b/>
          <w:sz w:val="32"/>
          <w:szCs w:val="32"/>
        </w:rPr>
        <w:t>垃圾焚烧炉用碳化硅制品</w:t>
      </w:r>
      <w:r w:rsidRPr="00974B9A">
        <w:rPr>
          <w:rFonts w:asciiTheme="minorEastAsia" w:hAnsiTheme="minorEastAsia" w:hint="eastAsia"/>
          <w:b/>
          <w:sz w:val="32"/>
          <w:szCs w:val="32"/>
        </w:rPr>
        <w:t>》</w:t>
      </w:r>
      <w:r w:rsidR="00711B9E" w:rsidRPr="00974B9A">
        <w:rPr>
          <w:rFonts w:asciiTheme="minorEastAsia" w:hAnsiTheme="minorEastAsia" w:hint="eastAsia"/>
          <w:b/>
          <w:sz w:val="32"/>
          <w:szCs w:val="32"/>
        </w:rPr>
        <w:t>编制</w:t>
      </w:r>
      <w:r w:rsidR="00072C7A" w:rsidRPr="00974B9A">
        <w:rPr>
          <w:rFonts w:asciiTheme="minorEastAsia" w:hAnsiTheme="minorEastAsia" w:hint="eastAsia"/>
          <w:b/>
          <w:sz w:val="32"/>
          <w:szCs w:val="32"/>
        </w:rPr>
        <w:t>说明</w:t>
      </w:r>
    </w:p>
    <w:p w:rsidR="001C13D4" w:rsidRDefault="001C13D4" w:rsidP="001C13D4">
      <w:pPr>
        <w:pStyle w:val="1"/>
      </w:pPr>
      <w:r>
        <w:rPr>
          <w:rFonts w:hint="eastAsia"/>
        </w:rPr>
        <w:t>一、</w:t>
      </w:r>
      <w:r w:rsidRPr="00974B9A">
        <w:rPr>
          <w:rFonts w:hint="eastAsia"/>
          <w:sz w:val="28"/>
          <w:szCs w:val="28"/>
        </w:rPr>
        <w:t>任务来源</w:t>
      </w:r>
    </w:p>
    <w:p w:rsidR="00A81998" w:rsidRPr="00942992" w:rsidRDefault="00A81998" w:rsidP="00A81998">
      <w:pPr>
        <w:spacing w:line="360" w:lineRule="auto"/>
        <w:ind w:firstLineChars="200" w:firstLine="480"/>
        <w:rPr>
          <w:rFonts w:ascii="Times New Roman" w:hAnsi="Times New Roman" w:cs="Times New Roman"/>
          <w:sz w:val="24"/>
        </w:rPr>
      </w:pPr>
      <w:r w:rsidRPr="00942992">
        <w:rPr>
          <w:rFonts w:ascii="Times New Roman" w:hAnsi="宋体" w:cs="Times New Roman"/>
          <w:sz w:val="24"/>
        </w:rPr>
        <w:t>根据中国金属学会</w:t>
      </w:r>
      <w:r w:rsidRPr="00942992">
        <w:rPr>
          <w:rFonts w:ascii="Times New Roman" w:hAnsi="Times New Roman" w:cs="Times New Roman"/>
          <w:sz w:val="24"/>
        </w:rPr>
        <w:t>[2019]161</w:t>
      </w:r>
      <w:r w:rsidRPr="00942992">
        <w:rPr>
          <w:rFonts w:ascii="Times New Roman" w:hAnsi="宋体" w:cs="Times New Roman"/>
          <w:sz w:val="24"/>
        </w:rPr>
        <w:t>号文件通知，《</w:t>
      </w:r>
      <w:r w:rsidR="00807F26" w:rsidRPr="00807F26">
        <w:rPr>
          <w:rFonts w:ascii="Times New Roman" w:hAnsi="宋体" w:cs="Times New Roman" w:hint="eastAsia"/>
          <w:sz w:val="24"/>
        </w:rPr>
        <w:t>垃圾焚烧炉用碳化硅制品</w:t>
      </w:r>
      <w:r w:rsidRPr="00942992">
        <w:rPr>
          <w:rFonts w:ascii="Times New Roman" w:hAnsi="宋体" w:cs="Times New Roman"/>
          <w:sz w:val="24"/>
        </w:rPr>
        <w:t>》列入团体标准制定计划</w:t>
      </w:r>
      <w:r w:rsidRPr="00942992">
        <w:rPr>
          <w:rFonts w:ascii="Times New Roman" w:hAnsi="宋体" w:cs="Times New Roman"/>
          <w:sz w:val="24"/>
          <w:lang w:val="zh-CN"/>
        </w:rPr>
        <w:t>。</w:t>
      </w:r>
      <w:r w:rsidRPr="00942992">
        <w:rPr>
          <w:rFonts w:ascii="Times New Roman" w:hAnsi="宋体" w:cs="Times New Roman"/>
          <w:sz w:val="24"/>
        </w:rPr>
        <w:t>该标准由中钢集团洛阳耐火材料研究院有限公司等负责起草，由中国金属学会归口。</w:t>
      </w:r>
    </w:p>
    <w:p w:rsidR="001C13D4" w:rsidRDefault="00D253CF" w:rsidP="00D253CF">
      <w:pPr>
        <w:pStyle w:val="1"/>
      </w:pPr>
      <w:r>
        <w:rPr>
          <w:rFonts w:hint="eastAsia"/>
        </w:rPr>
        <w:t>二、</w:t>
      </w:r>
      <w:r w:rsidRPr="00974B9A">
        <w:rPr>
          <w:rFonts w:hint="eastAsia"/>
          <w:sz w:val="28"/>
          <w:szCs w:val="28"/>
        </w:rPr>
        <w:t>主要工作过程</w:t>
      </w:r>
    </w:p>
    <w:p w:rsidR="00D253CF" w:rsidRPr="008A4B34" w:rsidRDefault="00D253CF" w:rsidP="00D253CF">
      <w:pPr>
        <w:pStyle w:val="2"/>
        <w:rPr>
          <w:sz w:val="24"/>
          <w:szCs w:val="24"/>
        </w:rPr>
      </w:pPr>
      <w:r w:rsidRPr="00ED485D">
        <w:rPr>
          <w:rFonts w:hint="eastAsia"/>
          <w:sz w:val="24"/>
          <w:szCs w:val="24"/>
        </w:rPr>
        <w:t>2.1</w:t>
      </w:r>
      <w:r w:rsidRPr="00ED485D">
        <w:rPr>
          <w:rFonts w:hint="eastAsia"/>
          <w:sz w:val="24"/>
          <w:szCs w:val="24"/>
        </w:rPr>
        <w:t>预</w:t>
      </w:r>
      <w:r w:rsidR="00636077">
        <w:rPr>
          <w:rFonts w:hint="eastAsia"/>
          <w:sz w:val="24"/>
          <w:szCs w:val="24"/>
        </w:rPr>
        <w:t>研</w:t>
      </w:r>
      <w:r w:rsidRPr="00ED485D">
        <w:rPr>
          <w:rFonts w:hint="eastAsia"/>
          <w:sz w:val="24"/>
          <w:szCs w:val="24"/>
        </w:rPr>
        <w:t>阶段（项目前期的调研、信息收集、汇总和分析）</w:t>
      </w:r>
    </w:p>
    <w:p w:rsidR="00807F26" w:rsidRPr="00322BFF" w:rsidRDefault="00807F26" w:rsidP="00807F26">
      <w:pPr>
        <w:spacing w:line="360" w:lineRule="auto"/>
        <w:ind w:firstLineChars="202" w:firstLine="485"/>
        <w:rPr>
          <w:rFonts w:ascii="Times New Roman" w:hAnsi="Times New Roman"/>
          <w:sz w:val="24"/>
          <w:szCs w:val="24"/>
        </w:rPr>
      </w:pPr>
      <w:r w:rsidRPr="0083715F">
        <w:rPr>
          <w:rFonts w:ascii="Times New Roman"/>
          <w:sz w:val="24"/>
          <w:szCs w:val="24"/>
        </w:rPr>
        <w:t>时间：</w:t>
      </w:r>
      <w:r w:rsidRPr="0083715F">
        <w:rPr>
          <w:rFonts w:ascii="Times New Roman" w:hAnsi="Times New Roman"/>
          <w:sz w:val="24"/>
          <w:szCs w:val="24"/>
        </w:rPr>
        <w:t>20</w:t>
      </w:r>
      <w:r w:rsidRPr="0083715F">
        <w:rPr>
          <w:rFonts w:ascii="Times New Roman" w:hAnsi="Times New Roman" w:hint="eastAsia"/>
          <w:sz w:val="24"/>
          <w:szCs w:val="24"/>
        </w:rPr>
        <w:t>19</w:t>
      </w:r>
      <w:r w:rsidRPr="0083715F">
        <w:rPr>
          <w:rFonts w:ascii="Times New Roman"/>
          <w:sz w:val="24"/>
          <w:szCs w:val="24"/>
        </w:rPr>
        <w:t>年</w:t>
      </w:r>
      <w:r w:rsidRPr="0083715F">
        <w:rPr>
          <w:rFonts w:ascii="Times New Roman" w:hAnsi="Times New Roman" w:hint="eastAsia"/>
          <w:sz w:val="24"/>
          <w:szCs w:val="24"/>
        </w:rPr>
        <w:t>10</w:t>
      </w:r>
      <w:r w:rsidRPr="0083715F">
        <w:rPr>
          <w:rFonts w:ascii="Times New Roman"/>
          <w:sz w:val="24"/>
          <w:szCs w:val="24"/>
        </w:rPr>
        <w:t>月</w:t>
      </w:r>
      <w:r w:rsidRPr="0083715F">
        <w:rPr>
          <w:rFonts w:ascii="Times New Roman" w:hAnsi="Times New Roman"/>
          <w:sz w:val="24"/>
          <w:szCs w:val="24"/>
        </w:rPr>
        <w:t>-20</w:t>
      </w:r>
      <w:r w:rsidRPr="0083715F">
        <w:rPr>
          <w:rFonts w:ascii="Times New Roman" w:hAnsi="Times New Roman" w:hint="eastAsia"/>
          <w:sz w:val="24"/>
          <w:szCs w:val="24"/>
        </w:rPr>
        <w:t>20</w:t>
      </w:r>
      <w:r w:rsidRPr="0083715F">
        <w:rPr>
          <w:rFonts w:ascii="Times New Roman"/>
          <w:sz w:val="24"/>
          <w:szCs w:val="24"/>
        </w:rPr>
        <w:t>年</w:t>
      </w:r>
      <w:r w:rsidRPr="0083715F">
        <w:rPr>
          <w:rFonts w:ascii="Times New Roman" w:hAnsi="Times New Roman" w:hint="eastAsia"/>
          <w:sz w:val="24"/>
          <w:szCs w:val="24"/>
        </w:rPr>
        <w:t>6</w:t>
      </w:r>
      <w:r w:rsidRPr="0083715F">
        <w:rPr>
          <w:rFonts w:ascii="Times New Roman"/>
          <w:sz w:val="24"/>
          <w:szCs w:val="24"/>
        </w:rPr>
        <w:t>月</w:t>
      </w:r>
    </w:p>
    <w:p w:rsidR="00FA5762" w:rsidRPr="0076044B" w:rsidRDefault="00FA5762" w:rsidP="00FA5762">
      <w:pPr>
        <w:spacing w:line="360" w:lineRule="auto"/>
        <w:ind w:firstLineChars="200" w:firstLine="480"/>
        <w:rPr>
          <w:rFonts w:ascii="宋体" w:hAnsi="宋体"/>
          <w:sz w:val="24"/>
        </w:rPr>
      </w:pPr>
      <w:r w:rsidRPr="0076044B">
        <w:rPr>
          <w:rFonts w:ascii="宋体" w:hAnsi="宋体"/>
          <w:sz w:val="24"/>
        </w:rPr>
        <w:t>本阶段所做的主要工作：</w:t>
      </w:r>
    </w:p>
    <w:p w:rsidR="00FA5762" w:rsidRPr="00B75BC3" w:rsidRDefault="00FA5762" w:rsidP="00B75BC3">
      <w:pPr>
        <w:spacing w:line="360" w:lineRule="auto"/>
        <w:ind w:firstLineChars="200" w:firstLine="480"/>
        <w:rPr>
          <w:sz w:val="24"/>
        </w:rPr>
      </w:pPr>
      <w:r w:rsidRPr="0076044B">
        <w:rPr>
          <w:rFonts w:ascii="宋体" w:hAnsi="宋体" w:hint="eastAsia"/>
          <w:sz w:val="24"/>
        </w:rPr>
        <w:t>成立</w:t>
      </w:r>
      <w:r w:rsidR="00636077">
        <w:rPr>
          <w:rFonts w:ascii="宋体" w:hAnsi="宋体" w:hint="eastAsia"/>
          <w:sz w:val="24"/>
        </w:rPr>
        <w:t>了《垃圾焚烧炉用碳化硅制品》团体</w:t>
      </w:r>
      <w:r w:rsidRPr="0076044B">
        <w:rPr>
          <w:rFonts w:ascii="宋体" w:hAnsi="宋体" w:hint="eastAsia"/>
          <w:sz w:val="24"/>
        </w:rPr>
        <w:t>标准编制工作组，明确成员分工和工作时间进度等。</w:t>
      </w:r>
      <w:r w:rsidR="000525EF" w:rsidRPr="006726C5">
        <w:rPr>
          <w:rFonts w:hint="eastAsia"/>
          <w:sz w:val="24"/>
        </w:rPr>
        <w:t>对</w:t>
      </w:r>
      <w:r w:rsidR="00DA16F9">
        <w:rPr>
          <w:rFonts w:ascii="宋体" w:hAnsi="宋体" w:hint="eastAsia"/>
          <w:sz w:val="24"/>
        </w:rPr>
        <w:t>垃圾焚烧炉用碳化硅制品</w:t>
      </w:r>
      <w:r w:rsidR="000525EF" w:rsidRPr="006726C5">
        <w:rPr>
          <w:rFonts w:hint="eastAsia"/>
          <w:sz w:val="24"/>
        </w:rPr>
        <w:t>的市场现状及发展趋势、近年来产品的质量控制情况、技术参数及产品使用情况等进行</w:t>
      </w:r>
      <w:r w:rsidR="000525EF">
        <w:rPr>
          <w:rFonts w:hint="eastAsia"/>
          <w:sz w:val="24"/>
        </w:rPr>
        <w:t>搜</w:t>
      </w:r>
      <w:r w:rsidR="000525EF" w:rsidRPr="006726C5">
        <w:rPr>
          <w:rFonts w:hint="eastAsia"/>
          <w:sz w:val="24"/>
        </w:rPr>
        <w:t>集，并进行相应的试验验证</w:t>
      </w:r>
      <w:r w:rsidR="00601517">
        <w:rPr>
          <w:rFonts w:hint="eastAsia"/>
          <w:sz w:val="24"/>
        </w:rPr>
        <w:t>。</w:t>
      </w:r>
      <w:r w:rsidR="00B10F5B">
        <w:rPr>
          <w:rFonts w:hint="eastAsia"/>
          <w:sz w:val="24"/>
        </w:rPr>
        <w:t>通过调研，工作组确定将氮化物结合碳化硅和氧化物结合碳化硅制品作为本标准的测试对象。通过对国内生产厂家系列碳化硅制品外观、尺寸、物理性能、产量等的调研和测试</w:t>
      </w:r>
      <w:r w:rsidR="0024094A">
        <w:rPr>
          <w:rFonts w:hint="eastAsia"/>
          <w:sz w:val="24"/>
        </w:rPr>
        <w:t>形成了</w:t>
      </w:r>
      <w:r w:rsidR="00B10F5B">
        <w:rPr>
          <w:rFonts w:hint="eastAsia"/>
          <w:sz w:val="24"/>
        </w:rPr>
        <w:t>本标准</w:t>
      </w:r>
      <w:r w:rsidR="0024094A">
        <w:rPr>
          <w:rFonts w:hint="eastAsia"/>
          <w:sz w:val="24"/>
        </w:rPr>
        <w:t>草案</w:t>
      </w:r>
      <w:r w:rsidR="00B10F5B">
        <w:rPr>
          <w:rFonts w:hint="eastAsia"/>
          <w:sz w:val="24"/>
        </w:rPr>
        <w:t>。</w:t>
      </w:r>
      <w:r w:rsidR="00DA16F9">
        <w:rPr>
          <w:rFonts w:ascii="宋体" w:hAnsi="宋体" w:hint="eastAsia"/>
          <w:sz w:val="24"/>
        </w:rPr>
        <w:t>制定</w:t>
      </w:r>
      <w:r w:rsidR="00B10F5B">
        <w:rPr>
          <w:rFonts w:ascii="宋体" w:hAnsi="宋体" w:hint="eastAsia"/>
          <w:sz w:val="24"/>
        </w:rPr>
        <w:t>本</w:t>
      </w:r>
      <w:r>
        <w:rPr>
          <w:rFonts w:ascii="宋体" w:hAnsi="宋体" w:hint="eastAsia"/>
          <w:sz w:val="24"/>
        </w:rPr>
        <w:t>标准的目的是</w:t>
      </w:r>
      <w:r w:rsidR="00B75BC3">
        <w:rPr>
          <w:rFonts w:ascii="宋体" w:eastAsia="宋体" w:cs="宋体" w:hint="eastAsia"/>
          <w:kern w:val="0"/>
          <w:sz w:val="24"/>
          <w:szCs w:val="24"/>
        </w:rPr>
        <w:t>统一</w:t>
      </w:r>
      <w:r w:rsidR="00B75BC3">
        <w:rPr>
          <w:rFonts w:ascii="宋体" w:eastAsia="宋体" w:cs="宋体"/>
          <w:kern w:val="0"/>
          <w:sz w:val="24"/>
          <w:szCs w:val="24"/>
        </w:rPr>
        <w:t>垃圾焚烧炉用碳化硅制品</w:t>
      </w:r>
      <w:r w:rsidR="0017291A" w:rsidRPr="009046B0">
        <w:rPr>
          <w:rFonts w:ascii="宋体" w:eastAsia="宋体" w:cs="宋体"/>
          <w:kern w:val="0"/>
          <w:sz w:val="24"/>
          <w:szCs w:val="24"/>
        </w:rPr>
        <w:t>的技术要求</w:t>
      </w:r>
      <w:r w:rsidR="0002520B">
        <w:rPr>
          <w:rFonts w:ascii="宋体" w:hAnsi="宋体" w:hint="eastAsia"/>
          <w:sz w:val="24"/>
        </w:rPr>
        <w:t>，</w:t>
      </w:r>
      <w:r w:rsidR="00B75BC3">
        <w:rPr>
          <w:rFonts w:ascii="宋体" w:hAnsi="宋体" w:hint="eastAsia"/>
          <w:sz w:val="24"/>
        </w:rPr>
        <w:t>为产品的应用提供设计</w:t>
      </w:r>
      <w:r w:rsidR="000C1D30">
        <w:rPr>
          <w:rFonts w:ascii="宋体" w:hAnsi="宋体" w:hint="eastAsia"/>
          <w:sz w:val="24"/>
        </w:rPr>
        <w:t>和</w:t>
      </w:r>
      <w:r w:rsidR="00B75BC3">
        <w:rPr>
          <w:rFonts w:ascii="宋体" w:hAnsi="宋体" w:hint="eastAsia"/>
          <w:sz w:val="24"/>
        </w:rPr>
        <w:t>选用依据，同时规范垃圾焚烧炉用碳化硅制品的供应市场</w:t>
      </w:r>
      <w:r>
        <w:rPr>
          <w:rFonts w:ascii="宋体" w:hAnsi="宋体" w:hint="eastAsia"/>
          <w:sz w:val="24"/>
        </w:rPr>
        <w:t>。</w:t>
      </w:r>
    </w:p>
    <w:p w:rsidR="00FA5762" w:rsidRPr="008A4B34" w:rsidRDefault="00FA5762" w:rsidP="00FA5762">
      <w:pPr>
        <w:pStyle w:val="2"/>
        <w:rPr>
          <w:sz w:val="24"/>
          <w:szCs w:val="24"/>
        </w:rPr>
      </w:pPr>
      <w:r w:rsidRPr="006C2D16">
        <w:rPr>
          <w:rFonts w:hint="eastAsia"/>
          <w:sz w:val="24"/>
          <w:szCs w:val="24"/>
        </w:rPr>
        <w:t>2.2</w:t>
      </w:r>
      <w:r w:rsidRPr="006C2D16">
        <w:rPr>
          <w:rFonts w:hint="eastAsia"/>
          <w:sz w:val="24"/>
          <w:szCs w:val="24"/>
        </w:rPr>
        <w:t>起草阶段</w:t>
      </w:r>
      <w:r w:rsidR="00DD783E">
        <w:rPr>
          <w:rFonts w:hint="eastAsia"/>
          <w:sz w:val="24"/>
          <w:szCs w:val="24"/>
        </w:rPr>
        <w:t>（形成征求意见稿）</w:t>
      </w:r>
    </w:p>
    <w:p w:rsidR="00807F26" w:rsidRPr="00322BFF" w:rsidRDefault="00807F26" w:rsidP="00807F26">
      <w:pPr>
        <w:spacing w:line="360" w:lineRule="auto"/>
        <w:ind w:firstLineChars="202" w:firstLine="485"/>
        <w:rPr>
          <w:rFonts w:ascii="Times New Roman" w:hAnsi="Times New Roman"/>
          <w:sz w:val="24"/>
          <w:szCs w:val="24"/>
        </w:rPr>
      </w:pPr>
      <w:r w:rsidRPr="0083715F">
        <w:rPr>
          <w:rFonts w:ascii="Times New Roman"/>
          <w:sz w:val="24"/>
          <w:szCs w:val="24"/>
        </w:rPr>
        <w:t>时间：</w:t>
      </w:r>
      <w:r w:rsidRPr="0083715F">
        <w:rPr>
          <w:rFonts w:ascii="Times New Roman" w:hAnsi="Times New Roman"/>
          <w:sz w:val="24"/>
          <w:szCs w:val="24"/>
        </w:rPr>
        <w:t>20</w:t>
      </w:r>
      <w:r w:rsidRPr="0083715F">
        <w:rPr>
          <w:rFonts w:ascii="Times New Roman" w:hAnsi="Times New Roman" w:hint="eastAsia"/>
          <w:sz w:val="24"/>
          <w:szCs w:val="24"/>
        </w:rPr>
        <w:t>20</w:t>
      </w:r>
      <w:r w:rsidRPr="0083715F">
        <w:rPr>
          <w:rFonts w:ascii="Times New Roman"/>
          <w:sz w:val="24"/>
          <w:szCs w:val="24"/>
        </w:rPr>
        <w:t>年</w:t>
      </w:r>
      <w:r w:rsidRPr="0083715F">
        <w:rPr>
          <w:rFonts w:ascii="Times New Roman" w:hAnsi="Times New Roman" w:hint="eastAsia"/>
          <w:sz w:val="24"/>
          <w:szCs w:val="24"/>
        </w:rPr>
        <w:t>7</w:t>
      </w:r>
      <w:r w:rsidRPr="0083715F">
        <w:rPr>
          <w:rFonts w:ascii="Times New Roman"/>
          <w:sz w:val="24"/>
          <w:szCs w:val="24"/>
        </w:rPr>
        <w:t>月</w:t>
      </w:r>
      <w:r w:rsidRPr="0083715F">
        <w:rPr>
          <w:rFonts w:ascii="Times New Roman" w:hAnsi="Times New Roman"/>
          <w:sz w:val="24"/>
          <w:szCs w:val="24"/>
        </w:rPr>
        <w:t>-20</w:t>
      </w:r>
      <w:r w:rsidRPr="0083715F">
        <w:rPr>
          <w:rFonts w:ascii="Times New Roman" w:hAnsi="Times New Roman" w:hint="eastAsia"/>
          <w:sz w:val="24"/>
          <w:szCs w:val="24"/>
        </w:rPr>
        <w:t>21</w:t>
      </w:r>
      <w:r w:rsidRPr="0083715F">
        <w:rPr>
          <w:rFonts w:ascii="Times New Roman"/>
          <w:sz w:val="24"/>
          <w:szCs w:val="24"/>
        </w:rPr>
        <w:t>年</w:t>
      </w:r>
      <w:r w:rsidRPr="0083715F">
        <w:rPr>
          <w:rFonts w:ascii="Times New Roman" w:hAnsi="Times New Roman" w:hint="eastAsia"/>
          <w:sz w:val="24"/>
          <w:szCs w:val="24"/>
        </w:rPr>
        <w:t>4</w:t>
      </w:r>
      <w:r w:rsidRPr="0083715F">
        <w:rPr>
          <w:rFonts w:ascii="Times New Roman"/>
          <w:sz w:val="24"/>
          <w:szCs w:val="24"/>
        </w:rPr>
        <w:t>月</w:t>
      </w:r>
    </w:p>
    <w:p w:rsidR="00FA5762" w:rsidRPr="0076044B" w:rsidRDefault="00FA5762" w:rsidP="00FA5762">
      <w:pPr>
        <w:spacing w:line="360" w:lineRule="auto"/>
        <w:ind w:firstLineChars="200" w:firstLine="480"/>
        <w:rPr>
          <w:rFonts w:ascii="宋体" w:hAnsi="宋体"/>
          <w:sz w:val="24"/>
        </w:rPr>
      </w:pPr>
      <w:r w:rsidRPr="0076044B">
        <w:rPr>
          <w:rFonts w:ascii="宋体" w:hAnsi="宋体"/>
          <w:sz w:val="24"/>
        </w:rPr>
        <w:t>本阶段所做的主要工作：</w:t>
      </w:r>
    </w:p>
    <w:p w:rsidR="009F4221" w:rsidRPr="008A4B34" w:rsidRDefault="00F30D14" w:rsidP="00267781">
      <w:pPr>
        <w:spacing w:line="360" w:lineRule="auto"/>
        <w:ind w:firstLineChars="200" w:firstLine="480"/>
        <w:rPr>
          <w:rFonts w:ascii="宋体" w:hAnsi="宋体"/>
          <w:sz w:val="24"/>
        </w:rPr>
      </w:pPr>
      <w:r>
        <w:rPr>
          <w:rFonts w:ascii="宋体" w:hAnsi="宋体" w:hint="eastAsia"/>
          <w:sz w:val="24"/>
        </w:rPr>
        <w:t>汇总分析了收集到的各种技术参数，</w:t>
      </w:r>
      <w:r w:rsidR="006A0C78">
        <w:rPr>
          <w:rFonts w:ascii="宋体" w:hAnsi="宋体" w:hint="eastAsia"/>
          <w:sz w:val="24"/>
        </w:rPr>
        <w:t>确定了垃圾焚烧炉用碳化硅制品的分类，产品的技术及尺寸指标要求等内容，经过多次反复讨论，于2021年</w:t>
      </w:r>
      <w:r w:rsidR="00E86ACB">
        <w:rPr>
          <w:rFonts w:ascii="宋体" w:hAnsi="宋体" w:hint="eastAsia"/>
          <w:sz w:val="24"/>
        </w:rPr>
        <w:t>4</w:t>
      </w:r>
      <w:r w:rsidR="006A0C78">
        <w:rPr>
          <w:rFonts w:ascii="宋体" w:hAnsi="宋体" w:hint="eastAsia"/>
          <w:sz w:val="24"/>
        </w:rPr>
        <w:t>月份完成了标准征求意见稿和编制说明等文件。</w:t>
      </w:r>
    </w:p>
    <w:p w:rsidR="000A45BF" w:rsidRDefault="00EA4C85" w:rsidP="00EA4C85">
      <w:pPr>
        <w:pStyle w:val="1"/>
      </w:pPr>
      <w:r>
        <w:rPr>
          <w:rFonts w:hint="eastAsia"/>
        </w:rPr>
        <w:t>三、</w:t>
      </w:r>
      <w:r w:rsidR="007F70DB">
        <w:rPr>
          <w:rFonts w:hint="eastAsia"/>
          <w:sz w:val="28"/>
          <w:szCs w:val="28"/>
        </w:rPr>
        <w:t>编制依据及标准</w:t>
      </w:r>
      <w:r w:rsidR="001B5EB4" w:rsidRPr="00974B9A">
        <w:rPr>
          <w:rFonts w:hint="eastAsia"/>
          <w:sz w:val="28"/>
          <w:szCs w:val="28"/>
        </w:rPr>
        <w:t>的</w:t>
      </w:r>
      <w:r w:rsidR="007F70DB">
        <w:rPr>
          <w:rFonts w:hint="eastAsia"/>
          <w:sz w:val="28"/>
          <w:szCs w:val="28"/>
        </w:rPr>
        <w:t>编制</w:t>
      </w:r>
      <w:r w:rsidR="001B5EB4" w:rsidRPr="00974B9A">
        <w:rPr>
          <w:rFonts w:hint="eastAsia"/>
          <w:sz w:val="28"/>
          <w:szCs w:val="28"/>
        </w:rPr>
        <w:t>原则</w:t>
      </w:r>
    </w:p>
    <w:p w:rsidR="007F70DB" w:rsidRPr="0005639A" w:rsidRDefault="007F70DB" w:rsidP="007F70DB">
      <w:pPr>
        <w:spacing w:line="360" w:lineRule="auto"/>
        <w:ind w:firstLine="480"/>
        <w:rPr>
          <w:rFonts w:ascii="Times New Roman" w:hAnsi="Times New Roman" w:cs="Times New Roman"/>
          <w:color w:val="000000"/>
          <w:sz w:val="24"/>
          <w:szCs w:val="24"/>
        </w:rPr>
      </w:pPr>
      <w:r w:rsidRPr="0005639A">
        <w:rPr>
          <w:rFonts w:ascii="Times New Roman" w:hAnsi="Times New Roman" w:cs="Times New Roman"/>
          <w:color w:val="000000"/>
          <w:sz w:val="24"/>
          <w:szCs w:val="24"/>
        </w:rPr>
        <w:t>本标准按照</w:t>
      </w:r>
      <w:r w:rsidRPr="0005639A">
        <w:rPr>
          <w:rFonts w:ascii="Times New Roman" w:hAnsi="Times New Roman" w:cs="Times New Roman"/>
          <w:color w:val="000000"/>
          <w:sz w:val="24"/>
          <w:szCs w:val="24"/>
        </w:rPr>
        <w:t>GB/T 1.1-2020</w:t>
      </w:r>
      <w:r w:rsidRPr="0005639A">
        <w:rPr>
          <w:rFonts w:ascii="Times New Roman" w:hAnsi="Times New Roman" w:cs="Times New Roman"/>
          <w:color w:val="000000"/>
          <w:sz w:val="24"/>
          <w:szCs w:val="24"/>
        </w:rPr>
        <w:t>给出的规则起草。</w:t>
      </w:r>
    </w:p>
    <w:p w:rsidR="007F70DB" w:rsidRPr="007F70DB" w:rsidRDefault="007F70DB" w:rsidP="007F70DB">
      <w:pPr>
        <w:spacing w:line="360" w:lineRule="auto"/>
        <w:ind w:firstLineChars="200" w:firstLine="480"/>
        <w:rPr>
          <w:rFonts w:hAnsi="宋体"/>
          <w:color w:val="000000"/>
          <w:sz w:val="24"/>
          <w:szCs w:val="24"/>
        </w:rPr>
      </w:pPr>
      <w:r w:rsidRPr="007F70DB">
        <w:rPr>
          <w:rFonts w:hAnsi="宋体" w:hint="eastAsia"/>
          <w:color w:val="000000"/>
          <w:sz w:val="24"/>
          <w:szCs w:val="24"/>
        </w:rPr>
        <w:t>垃圾焚烧炉用碳化硅制品是采用碳化硅颗粒和细粉、硅粉、添加剂及其他辅料经混料、困料、成型</w:t>
      </w:r>
      <w:r w:rsidR="001A7146">
        <w:rPr>
          <w:rFonts w:hAnsi="宋体" w:hint="eastAsia"/>
          <w:color w:val="000000"/>
          <w:sz w:val="24"/>
          <w:szCs w:val="24"/>
        </w:rPr>
        <w:t>、干燥、烧成等工序制备而成，它具有体积稳定性好、导</w:t>
      </w:r>
      <w:r w:rsidR="001A7146">
        <w:rPr>
          <w:rFonts w:hAnsi="宋体" w:hint="eastAsia"/>
          <w:color w:val="000000"/>
          <w:sz w:val="24"/>
          <w:szCs w:val="24"/>
        </w:rPr>
        <w:lastRenderedPageBreak/>
        <w:t>热率高等特点</w:t>
      </w:r>
    </w:p>
    <w:p w:rsidR="007F70DB" w:rsidRPr="007F70DB" w:rsidRDefault="007F70DB" w:rsidP="007F70DB">
      <w:pPr>
        <w:spacing w:line="360" w:lineRule="auto"/>
        <w:ind w:firstLineChars="200" w:firstLine="480"/>
        <w:rPr>
          <w:rFonts w:hAnsi="宋体"/>
          <w:color w:val="000000"/>
          <w:sz w:val="24"/>
          <w:szCs w:val="24"/>
        </w:rPr>
      </w:pPr>
      <w:r w:rsidRPr="007F70DB">
        <w:rPr>
          <w:rFonts w:hAnsi="宋体" w:hint="eastAsia"/>
          <w:color w:val="000000"/>
          <w:sz w:val="24"/>
          <w:szCs w:val="24"/>
        </w:rPr>
        <w:t>目前国内外均有不少厂家在生产垃圾焚烧炉用碳化硅制品，它主要应用于城市生活垃圾焚烧炉的高温装置—垃圾焚烧炉的内衬上。欧美等发达国家</w:t>
      </w:r>
      <w:r w:rsidRPr="007F70DB">
        <w:rPr>
          <w:rFonts w:hAnsi="宋体" w:hint="eastAsia"/>
          <w:color w:val="000000"/>
          <w:sz w:val="24"/>
          <w:szCs w:val="24"/>
        </w:rPr>
        <w:t>90%</w:t>
      </w:r>
      <w:r w:rsidRPr="007F70DB">
        <w:rPr>
          <w:rFonts w:hAnsi="宋体" w:hint="eastAsia"/>
          <w:color w:val="000000"/>
          <w:sz w:val="24"/>
          <w:szCs w:val="24"/>
        </w:rPr>
        <w:t>以上垃圾焚烧炉的内衬均使用碳化硅制品，其能效高、寿命长，运行寿命基本都在</w:t>
      </w:r>
      <w:r w:rsidRPr="007F70DB">
        <w:rPr>
          <w:rFonts w:hAnsi="宋体" w:hint="eastAsia"/>
          <w:color w:val="000000"/>
          <w:sz w:val="24"/>
          <w:szCs w:val="24"/>
        </w:rPr>
        <w:t>5</w:t>
      </w:r>
      <w:r w:rsidRPr="007F70DB">
        <w:rPr>
          <w:rFonts w:hAnsi="宋体" w:hint="eastAsia"/>
          <w:color w:val="000000"/>
          <w:sz w:val="24"/>
          <w:szCs w:val="24"/>
        </w:rPr>
        <w:t>年以上；国内垃圾焚烧炉内衬目前主要选材为浇注料产品，相比较碳化硅制品，</w:t>
      </w:r>
      <w:proofErr w:type="gramStart"/>
      <w:r w:rsidRPr="007F70DB">
        <w:rPr>
          <w:rFonts w:hAnsi="宋体" w:hint="eastAsia"/>
          <w:color w:val="000000"/>
          <w:sz w:val="24"/>
          <w:szCs w:val="24"/>
        </w:rPr>
        <w:t>浇注料抗高温</w:t>
      </w:r>
      <w:proofErr w:type="gramEnd"/>
      <w:r w:rsidRPr="007F70DB">
        <w:rPr>
          <w:rFonts w:hAnsi="宋体" w:hint="eastAsia"/>
          <w:color w:val="000000"/>
          <w:sz w:val="24"/>
          <w:szCs w:val="24"/>
        </w:rPr>
        <w:t>水蒸气氧化的体积稳定性偏差，导热率偏低，导致国内垃圾焚烧炉普遍能效偏低、寿命偏短，基本</w:t>
      </w:r>
      <w:r w:rsidRPr="007F70DB">
        <w:rPr>
          <w:rFonts w:hAnsi="宋体" w:hint="eastAsia"/>
          <w:color w:val="000000"/>
          <w:sz w:val="24"/>
          <w:szCs w:val="24"/>
        </w:rPr>
        <w:t>8-10</w:t>
      </w:r>
      <w:r w:rsidRPr="007F70DB">
        <w:rPr>
          <w:rFonts w:hAnsi="宋体" w:hint="eastAsia"/>
          <w:color w:val="000000"/>
          <w:sz w:val="24"/>
          <w:szCs w:val="24"/>
        </w:rPr>
        <w:t>个月就需停炉维修。参考欧美等发达国家垃圾焚烧炉的发展历程，随着我国环保政策的日益趋严，国内垃圾焚烧炉内衬升级换代选用碳化硅制品也是行业发展的必然趋势。</w:t>
      </w:r>
    </w:p>
    <w:p w:rsidR="007F70DB" w:rsidRPr="007F70DB" w:rsidRDefault="007F70DB" w:rsidP="007F70DB">
      <w:pPr>
        <w:spacing w:line="360" w:lineRule="auto"/>
        <w:ind w:firstLineChars="200" w:firstLine="480"/>
        <w:rPr>
          <w:rFonts w:hAnsi="宋体"/>
          <w:color w:val="000000"/>
          <w:sz w:val="24"/>
          <w:szCs w:val="24"/>
        </w:rPr>
      </w:pPr>
      <w:r w:rsidRPr="007F70DB">
        <w:rPr>
          <w:rFonts w:hAnsi="宋体" w:hint="eastAsia"/>
          <w:color w:val="000000"/>
          <w:sz w:val="24"/>
          <w:szCs w:val="24"/>
        </w:rPr>
        <w:t>但目前国内外在垃圾焚烧炉用碳化硅制品产品性能指标、规格等选用上缺少相关统一标准，各厂家规格不一，产品性能参差不齐，给使用单位和设计单位造成诸多不便。因此亟需制定标准来规范垃圾焚烧炉用碳化硅制品的供应市场，为产品应用提供设计选用依据。</w:t>
      </w:r>
    </w:p>
    <w:p w:rsidR="00825450" w:rsidRDefault="00CE0C0A" w:rsidP="00825450">
      <w:pPr>
        <w:pStyle w:val="1"/>
        <w:rPr>
          <w:sz w:val="28"/>
          <w:szCs w:val="28"/>
        </w:rPr>
      </w:pPr>
      <w:r>
        <w:rPr>
          <w:rFonts w:hint="eastAsia"/>
        </w:rPr>
        <w:t>四、</w:t>
      </w:r>
      <w:r w:rsidR="00825450">
        <w:rPr>
          <w:rFonts w:hint="eastAsia"/>
          <w:sz w:val="28"/>
          <w:szCs w:val="28"/>
        </w:rPr>
        <w:t>标准内容说明</w:t>
      </w:r>
    </w:p>
    <w:p w:rsidR="00825450" w:rsidRDefault="00825450" w:rsidP="00C208EB">
      <w:pPr>
        <w:spacing w:line="360" w:lineRule="auto"/>
        <w:ind w:firstLineChars="200" w:firstLine="480"/>
        <w:rPr>
          <w:rFonts w:ascii="宋体" w:hAnsi="宋体"/>
          <w:sz w:val="24"/>
        </w:rPr>
      </w:pPr>
      <w:r w:rsidRPr="00825450">
        <w:rPr>
          <w:rFonts w:hint="eastAsia"/>
          <w:sz w:val="24"/>
          <w:szCs w:val="24"/>
        </w:rPr>
        <w:t>为使</w:t>
      </w:r>
      <w:r>
        <w:rPr>
          <w:rFonts w:ascii="宋体" w:hAnsi="宋体" w:hint="eastAsia"/>
          <w:sz w:val="24"/>
        </w:rPr>
        <w:t>垃圾焚烧炉用碳化硅制品</w:t>
      </w:r>
      <w:r w:rsidR="00C208EB">
        <w:rPr>
          <w:rFonts w:ascii="宋体" w:hAnsi="宋体" w:hint="eastAsia"/>
          <w:sz w:val="24"/>
        </w:rPr>
        <w:t>的各项技术指标更加科学、合理，符合生产及实际使用要求，编制组根据所收集的生产企业和用户的数据，进行总汇分析，对该类碳化硅耐火材料的分类、技术要求及尺寸指标等内容进行了确定。</w:t>
      </w:r>
    </w:p>
    <w:p w:rsidR="00C208EB" w:rsidRDefault="00C208EB" w:rsidP="00C208EB">
      <w:pPr>
        <w:spacing w:line="360" w:lineRule="auto"/>
        <w:ind w:firstLineChars="200" w:firstLine="480"/>
        <w:rPr>
          <w:rFonts w:ascii="宋体" w:hAnsi="宋体"/>
          <w:sz w:val="24"/>
        </w:rPr>
      </w:pPr>
      <w:r>
        <w:rPr>
          <w:rFonts w:ascii="宋体" w:hAnsi="宋体" w:hint="eastAsia"/>
          <w:sz w:val="24"/>
        </w:rPr>
        <w:t>本标准主要包括</w:t>
      </w:r>
      <w:r w:rsidR="00FA1212">
        <w:rPr>
          <w:rFonts w:ascii="宋体" w:hAnsi="宋体" w:hint="eastAsia"/>
          <w:sz w:val="24"/>
        </w:rPr>
        <w:t>垃圾焚烧炉用碳化硅制品的术语和定义、</w:t>
      </w:r>
      <w:r w:rsidR="009F1485">
        <w:rPr>
          <w:rFonts w:ascii="宋体" w:hAnsi="宋体" w:hint="eastAsia"/>
          <w:sz w:val="24"/>
        </w:rPr>
        <w:t>牌号</w:t>
      </w:r>
      <w:r w:rsidR="00FA1212">
        <w:rPr>
          <w:rFonts w:ascii="宋体" w:hAnsi="宋体" w:hint="eastAsia"/>
          <w:sz w:val="24"/>
        </w:rPr>
        <w:t>、技术要求、试验方法、检验规则、标志、包装、运输、存储等内容。</w:t>
      </w:r>
      <w:r w:rsidR="007F0F53">
        <w:rPr>
          <w:rFonts w:ascii="宋体" w:hAnsi="宋体" w:hint="eastAsia"/>
          <w:sz w:val="24"/>
        </w:rPr>
        <w:t>规定的碳化硅制品适合垃圾焚烧炉内长期使用。</w:t>
      </w:r>
    </w:p>
    <w:p w:rsidR="007F0F53" w:rsidRPr="00825450" w:rsidRDefault="007F0F53" w:rsidP="00C208EB">
      <w:pPr>
        <w:spacing w:line="360" w:lineRule="auto"/>
        <w:ind w:firstLineChars="200" w:firstLine="480"/>
        <w:rPr>
          <w:sz w:val="24"/>
          <w:szCs w:val="24"/>
        </w:rPr>
      </w:pPr>
      <w:r>
        <w:rPr>
          <w:rFonts w:ascii="宋体" w:hAnsi="宋体" w:hint="eastAsia"/>
          <w:sz w:val="24"/>
        </w:rPr>
        <w:t>标准具体内容如下：</w:t>
      </w:r>
    </w:p>
    <w:p w:rsidR="00200903" w:rsidRPr="00200903" w:rsidRDefault="00200903" w:rsidP="002579CB">
      <w:pPr>
        <w:pStyle w:val="2"/>
      </w:pPr>
      <w:r w:rsidRPr="00B36A34">
        <w:rPr>
          <w:rFonts w:hint="eastAsia"/>
        </w:rPr>
        <w:t>1.</w:t>
      </w:r>
      <w:r w:rsidR="00D86B9A" w:rsidRPr="00B36A34">
        <w:rPr>
          <w:rFonts w:hint="eastAsia"/>
        </w:rPr>
        <w:t xml:space="preserve"> </w:t>
      </w:r>
      <w:r w:rsidR="006C2D16" w:rsidRPr="00B36A34">
        <w:rPr>
          <w:rFonts w:hint="eastAsia"/>
        </w:rPr>
        <w:t>术语和定义</w:t>
      </w:r>
    </w:p>
    <w:p w:rsidR="00EA4C85" w:rsidRPr="00B36A34" w:rsidRDefault="00B36A34" w:rsidP="00B36A34">
      <w:pPr>
        <w:spacing w:line="360" w:lineRule="auto"/>
        <w:ind w:firstLineChars="200" w:firstLine="480"/>
        <w:rPr>
          <w:sz w:val="24"/>
        </w:rPr>
      </w:pPr>
      <w:r w:rsidRPr="00B36A34">
        <w:rPr>
          <w:rFonts w:hint="eastAsia"/>
          <w:sz w:val="24"/>
        </w:rPr>
        <w:t>本标准适用于在垃圾焚烧炉长期使用的碳化硅制品。</w:t>
      </w:r>
      <w:r w:rsidRPr="00B36A34">
        <w:rPr>
          <w:rFonts w:hint="eastAsia"/>
          <w:sz w:val="24"/>
        </w:rPr>
        <w:t>GB/T 18930</w:t>
      </w:r>
      <w:r w:rsidRPr="00B36A34">
        <w:rPr>
          <w:rFonts w:hint="eastAsia"/>
          <w:sz w:val="24"/>
        </w:rPr>
        <w:t>规定的术语和定义适用于本标准。</w:t>
      </w:r>
    </w:p>
    <w:p w:rsidR="00200903" w:rsidRPr="002579CB" w:rsidRDefault="00200903" w:rsidP="002579CB">
      <w:pPr>
        <w:pStyle w:val="2"/>
      </w:pPr>
      <w:r w:rsidRPr="002579CB">
        <w:rPr>
          <w:rFonts w:hint="eastAsia"/>
        </w:rPr>
        <w:t>2.</w:t>
      </w:r>
      <w:r w:rsidR="00D86B9A">
        <w:rPr>
          <w:rFonts w:hint="eastAsia"/>
        </w:rPr>
        <w:t xml:space="preserve"> </w:t>
      </w:r>
      <w:r w:rsidR="009F1485">
        <w:rPr>
          <w:rFonts w:hint="eastAsia"/>
        </w:rPr>
        <w:t>产品的分类</w:t>
      </w:r>
    </w:p>
    <w:p w:rsidR="009F1485" w:rsidRPr="009F1485" w:rsidRDefault="009F1485" w:rsidP="009F1485">
      <w:pPr>
        <w:pStyle w:val="af1"/>
        <w:spacing w:line="360" w:lineRule="auto"/>
        <w:ind w:firstLine="480"/>
        <w:rPr>
          <w:rFonts w:ascii="Times New Roman"/>
          <w:sz w:val="24"/>
          <w:szCs w:val="24"/>
        </w:rPr>
      </w:pPr>
      <w:r w:rsidRPr="009F1485">
        <w:rPr>
          <w:rFonts w:ascii="Times New Roman" w:hint="eastAsia"/>
          <w:sz w:val="24"/>
          <w:szCs w:val="24"/>
        </w:rPr>
        <w:t>垃圾焚烧炉用碳化硅制品按照成分和性能级别划分为</w:t>
      </w:r>
      <w:r w:rsidRPr="009F1485">
        <w:rPr>
          <w:rFonts w:ascii="Times New Roman" w:hint="eastAsia"/>
          <w:sz w:val="24"/>
          <w:szCs w:val="24"/>
        </w:rPr>
        <w:t>LF-DT1</w:t>
      </w:r>
      <w:r w:rsidRPr="009F1485">
        <w:rPr>
          <w:rFonts w:ascii="Times New Roman" w:hint="eastAsia"/>
          <w:sz w:val="24"/>
          <w:szCs w:val="24"/>
        </w:rPr>
        <w:t>、</w:t>
      </w:r>
      <w:r w:rsidRPr="009F1485">
        <w:rPr>
          <w:rFonts w:ascii="Times New Roman" w:hint="eastAsia"/>
          <w:sz w:val="24"/>
          <w:szCs w:val="24"/>
        </w:rPr>
        <w:t>LF-DT1+</w:t>
      </w:r>
      <w:r w:rsidRPr="009F1485">
        <w:rPr>
          <w:rFonts w:ascii="Times New Roman" w:hint="eastAsia"/>
          <w:sz w:val="24"/>
          <w:szCs w:val="24"/>
        </w:rPr>
        <w:t>、</w:t>
      </w:r>
      <w:r w:rsidRPr="009F1485">
        <w:rPr>
          <w:rFonts w:ascii="Times New Roman" w:hint="eastAsia"/>
          <w:sz w:val="24"/>
          <w:szCs w:val="24"/>
        </w:rPr>
        <w:t>LF-DT2</w:t>
      </w:r>
      <w:r w:rsidRPr="009F1485">
        <w:rPr>
          <w:rFonts w:ascii="Times New Roman" w:hint="eastAsia"/>
          <w:sz w:val="24"/>
          <w:szCs w:val="24"/>
        </w:rPr>
        <w:t>、</w:t>
      </w:r>
      <w:r w:rsidRPr="009F1485">
        <w:rPr>
          <w:rFonts w:ascii="Times New Roman" w:hint="eastAsia"/>
          <w:sz w:val="24"/>
          <w:szCs w:val="24"/>
        </w:rPr>
        <w:t>LF-DT2+</w:t>
      </w:r>
      <w:r w:rsidRPr="009F1485">
        <w:rPr>
          <w:rFonts w:ascii="Times New Roman" w:hint="eastAsia"/>
          <w:sz w:val="24"/>
          <w:szCs w:val="24"/>
        </w:rPr>
        <w:t>、</w:t>
      </w:r>
      <w:r w:rsidRPr="009F1485">
        <w:rPr>
          <w:rFonts w:ascii="Times New Roman" w:hint="eastAsia"/>
          <w:sz w:val="24"/>
          <w:szCs w:val="24"/>
        </w:rPr>
        <w:t>LF-YT1</w:t>
      </w:r>
      <w:r w:rsidRPr="009F1485">
        <w:rPr>
          <w:rFonts w:ascii="Times New Roman" w:hint="eastAsia"/>
          <w:sz w:val="24"/>
          <w:szCs w:val="24"/>
        </w:rPr>
        <w:t>、</w:t>
      </w:r>
      <w:r w:rsidRPr="009F1485">
        <w:rPr>
          <w:rFonts w:ascii="Times New Roman" w:hint="eastAsia"/>
          <w:sz w:val="24"/>
          <w:szCs w:val="24"/>
        </w:rPr>
        <w:t xml:space="preserve">LF-YT2 </w:t>
      </w:r>
      <w:r w:rsidRPr="009F1485">
        <w:rPr>
          <w:rFonts w:ascii="Times New Roman" w:hint="eastAsia"/>
          <w:sz w:val="24"/>
          <w:szCs w:val="24"/>
        </w:rPr>
        <w:t>六个牌号。其中，</w:t>
      </w:r>
      <w:r w:rsidRPr="009F1485">
        <w:rPr>
          <w:rFonts w:ascii="Times New Roman" w:hint="eastAsia"/>
          <w:sz w:val="24"/>
          <w:szCs w:val="24"/>
        </w:rPr>
        <w:t>L</w:t>
      </w:r>
      <w:r w:rsidRPr="009F1485">
        <w:rPr>
          <w:rFonts w:ascii="Times New Roman" w:hint="eastAsia"/>
          <w:sz w:val="24"/>
          <w:szCs w:val="24"/>
        </w:rPr>
        <w:t>、</w:t>
      </w:r>
      <w:r w:rsidRPr="009F1485">
        <w:rPr>
          <w:rFonts w:ascii="Times New Roman" w:hint="eastAsia"/>
          <w:sz w:val="24"/>
          <w:szCs w:val="24"/>
        </w:rPr>
        <w:t>F</w:t>
      </w:r>
      <w:r w:rsidRPr="009F1485">
        <w:rPr>
          <w:rFonts w:ascii="Times New Roman" w:hint="eastAsia"/>
          <w:sz w:val="24"/>
          <w:szCs w:val="24"/>
        </w:rPr>
        <w:t>、</w:t>
      </w:r>
      <w:r w:rsidRPr="009F1485">
        <w:rPr>
          <w:rFonts w:ascii="Times New Roman" w:hint="eastAsia"/>
          <w:sz w:val="24"/>
          <w:szCs w:val="24"/>
        </w:rPr>
        <w:t>D</w:t>
      </w:r>
      <w:r w:rsidRPr="009F1485">
        <w:rPr>
          <w:rFonts w:ascii="Times New Roman" w:hint="eastAsia"/>
          <w:sz w:val="24"/>
          <w:szCs w:val="24"/>
        </w:rPr>
        <w:t>、</w:t>
      </w:r>
      <w:r w:rsidRPr="009F1485">
        <w:rPr>
          <w:rFonts w:ascii="Times New Roman" w:hint="eastAsia"/>
          <w:sz w:val="24"/>
          <w:szCs w:val="24"/>
        </w:rPr>
        <w:t>Y</w:t>
      </w:r>
      <w:r w:rsidRPr="009F1485">
        <w:rPr>
          <w:rFonts w:ascii="Times New Roman" w:hint="eastAsia"/>
          <w:sz w:val="24"/>
          <w:szCs w:val="24"/>
        </w:rPr>
        <w:t>、</w:t>
      </w:r>
      <w:r w:rsidRPr="009F1485">
        <w:rPr>
          <w:rFonts w:ascii="Times New Roman" w:hint="eastAsia"/>
          <w:sz w:val="24"/>
          <w:szCs w:val="24"/>
        </w:rPr>
        <w:t xml:space="preserve">T </w:t>
      </w:r>
      <w:r w:rsidRPr="009F1485">
        <w:rPr>
          <w:rFonts w:ascii="Times New Roman" w:hint="eastAsia"/>
          <w:sz w:val="24"/>
          <w:szCs w:val="24"/>
        </w:rPr>
        <w:t>分</w:t>
      </w:r>
      <w:r w:rsidRPr="009F1485">
        <w:rPr>
          <w:rFonts w:ascii="Times New Roman" w:hint="eastAsia"/>
          <w:sz w:val="24"/>
          <w:szCs w:val="24"/>
        </w:rPr>
        <w:lastRenderedPageBreak/>
        <w:t>别为“垃、焚、氮、氧、碳”的汉语拼音首字母，分别代表“垃圾”、“焚烧炉”、“氮化物结合”、“氧化物结合”、“碳化硅”，“</w:t>
      </w:r>
      <w:r w:rsidRPr="009F1485">
        <w:rPr>
          <w:rFonts w:ascii="Times New Roman" w:hint="eastAsia"/>
          <w:sz w:val="24"/>
          <w:szCs w:val="24"/>
        </w:rPr>
        <w:t>+</w:t>
      </w:r>
      <w:r w:rsidRPr="009F1485">
        <w:rPr>
          <w:rFonts w:ascii="Times New Roman" w:hint="eastAsia"/>
          <w:sz w:val="24"/>
          <w:szCs w:val="24"/>
        </w:rPr>
        <w:t>”代表更好的性能。</w:t>
      </w:r>
    </w:p>
    <w:p w:rsidR="00D86B9A" w:rsidRPr="00D86B9A" w:rsidRDefault="00D86B9A" w:rsidP="00D86B9A">
      <w:pPr>
        <w:pStyle w:val="2"/>
      </w:pPr>
      <w:r>
        <w:rPr>
          <w:rFonts w:hint="eastAsia"/>
        </w:rPr>
        <w:t xml:space="preserve">3. </w:t>
      </w:r>
      <w:r w:rsidR="00B763C5">
        <w:rPr>
          <w:rFonts w:hint="eastAsia"/>
        </w:rPr>
        <w:t>技术要求的确定</w:t>
      </w:r>
    </w:p>
    <w:p w:rsidR="00200903" w:rsidRDefault="00B763C5" w:rsidP="00B763C5">
      <w:pPr>
        <w:spacing w:line="360" w:lineRule="auto"/>
        <w:rPr>
          <w:rFonts w:ascii="Tahoma" w:hAnsiTheme="minorEastAsia"/>
          <w:kern w:val="0"/>
          <w:sz w:val="24"/>
        </w:rPr>
      </w:pPr>
      <w:r>
        <w:rPr>
          <w:rFonts w:ascii="Tahoma" w:hAnsiTheme="minorEastAsia" w:hint="eastAsia"/>
          <w:kern w:val="0"/>
          <w:sz w:val="24"/>
        </w:rPr>
        <w:t xml:space="preserve">3.1 </w:t>
      </w:r>
      <w:r>
        <w:rPr>
          <w:rFonts w:ascii="Tahoma" w:hAnsiTheme="minorEastAsia" w:hint="eastAsia"/>
          <w:kern w:val="0"/>
          <w:sz w:val="24"/>
        </w:rPr>
        <w:t>垃圾焚烧</w:t>
      </w:r>
      <w:r w:rsidR="00100198">
        <w:rPr>
          <w:rFonts w:ascii="Tahoma" w:hAnsiTheme="minorEastAsia" w:hint="eastAsia"/>
          <w:kern w:val="0"/>
          <w:sz w:val="24"/>
        </w:rPr>
        <w:t>炉</w:t>
      </w:r>
      <w:r>
        <w:rPr>
          <w:rFonts w:ascii="Tahoma" w:hAnsiTheme="minorEastAsia" w:hint="eastAsia"/>
          <w:kern w:val="0"/>
          <w:sz w:val="24"/>
        </w:rPr>
        <w:t>用碳化硅制品</w:t>
      </w:r>
      <w:r w:rsidR="00243E7B">
        <w:rPr>
          <w:rFonts w:ascii="Tahoma" w:hAnsiTheme="minorEastAsia" w:hint="eastAsia"/>
          <w:kern w:val="0"/>
          <w:sz w:val="24"/>
        </w:rPr>
        <w:t>理</w:t>
      </w:r>
      <w:r w:rsidR="003A41BE">
        <w:rPr>
          <w:rFonts w:ascii="Tahoma" w:hAnsiTheme="minorEastAsia" w:hint="eastAsia"/>
          <w:kern w:val="0"/>
          <w:sz w:val="24"/>
        </w:rPr>
        <w:t>化</w:t>
      </w:r>
      <w:r>
        <w:rPr>
          <w:rFonts w:ascii="Tahoma" w:hAnsiTheme="minorEastAsia" w:hint="eastAsia"/>
          <w:kern w:val="0"/>
          <w:sz w:val="24"/>
        </w:rPr>
        <w:t>性能指标</w:t>
      </w:r>
    </w:p>
    <w:p w:rsidR="00457866" w:rsidRDefault="00015A28" w:rsidP="0026117F">
      <w:pPr>
        <w:spacing w:line="360" w:lineRule="auto"/>
        <w:ind w:firstLineChars="200" w:firstLine="480"/>
        <w:rPr>
          <w:rFonts w:ascii="Tahoma" w:hAnsiTheme="minorEastAsia"/>
          <w:kern w:val="0"/>
          <w:sz w:val="24"/>
        </w:rPr>
      </w:pPr>
      <w:r>
        <w:rPr>
          <w:rFonts w:hint="eastAsia"/>
          <w:sz w:val="24"/>
          <w:szCs w:val="24"/>
        </w:rPr>
        <w:t>通过对国内、国外主要生产厂家不同牌号制品的调研、测试、统计分析，</w:t>
      </w:r>
      <w:r w:rsidR="00772106">
        <w:rPr>
          <w:rFonts w:hint="eastAsia"/>
          <w:sz w:val="24"/>
          <w:szCs w:val="24"/>
        </w:rPr>
        <w:t>并给出了各厂家</w:t>
      </w:r>
      <w:r w:rsidR="00772106">
        <w:rPr>
          <w:rFonts w:ascii="Tahoma" w:hAnsiTheme="minorEastAsia" w:hint="eastAsia"/>
          <w:kern w:val="0"/>
          <w:sz w:val="24"/>
        </w:rPr>
        <w:t>垃圾焚烧</w:t>
      </w:r>
      <w:r w:rsidR="003C6061">
        <w:rPr>
          <w:rFonts w:ascii="Tahoma" w:hAnsiTheme="minorEastAsia" w:hint="eastAsia"/>
          <w:kern w:val="0"/>
          <w:sz w:val="24"/>
        </w:rPr>
        <w:t>炉</w:t>
      </w:r>
      <w:r w:rsidR="00772106">
        <w:rPr>
          <w:rFonts w:ascii="Tahoma" w:hAnsiTheme="minorEastAsia" w:hint="eastAsia"/>
          <w:kern w:val="0"/>
          <w:sz w:val="24"/>
        </w:rPr>
        <w:t>用碳化硅制品理化性能的</w:t>
      </w:r>
      <w:r w:rsidR="00406773">
        <w:rPr>
          <w:rFonts w:ascii="Tahoma" w:hAnsiTheme="minorEastAsia" w:hint="eastAsia"/>
          <w:kern w:val="0"/>
          <w:sz w:val="24"/>
        </w:rPr>
        <w:t>统计情况</w:t>
      </w:r>
      <w:r w:rsidR="00803428">
        <w:rPr>
          <w:rFonts w:ascii="Tahoma" w:hAnsiTheme="minorEastAsia" w:hint="eastAsia"/>
          <w:kern w:val="0"/>
          <w:sz w:val="24"/>
        </w:rPr>
        <w:t>。</w:t>
      </w:r>
      <w:r w:rsidR="00803428">
        <w:rPr>
          <w:rFonts w:ascii="Tahoma" w:hAnsiTheme="minorEastAsia" w:hint="eastAsia"/>
          <w:kern w:val="0"/>
          <w:sz w:val="24"/>
        </w:rPr>
        <w:t xml:space="preserve"> </w:t>
      </w:r>
    </w:p>
    <w:p w:rsidR="00406773" w:rsidRDefault="00D40FF8" w:rsidP="000A0F5E">
      <w:pPr>
        <w:spacing w:afterLines="50" w:after="156" w:line="360" w:lineRule="auto"/>
        <w:ind w:firstLineChars="200" w:firstLine="480"/>
        <w:rPr>
          <w:rFonts w:ascii="Tahoma" w:hAnsiTheme="minorEastAsia"/>
          <w:kern w:val="0"/>
          <w:sz w:val="24"/>
        </w:rPr>
      </w:pPr>
      <w:r>
        <w:rPr>
          <w:rFonts w:ascii="Tahoma" w:hAnsiTheme="minorEastAsia" w:hint="eastAsia"/>
          <w:kern w:val="0"/>
          <w:sz w:val="24"/>
        </w:rPr>
        <w:t>下表</w:t>
      </w:r>
      <w:r>
        <w:rPr>
          <w:rFonts w:ascii="Tahoma" w:hAnsiTheme="minorEastAsia" w:hint="eastAsia"/>
          <w:kern w:val="0"/>
          <w:sz w:val="24"/>
        </w:rPr>
        <w:t>1-</w:t>
      </w:r>
      <w:r>
        <w:rPr>
          <w:rFonts w:ascii="Tahoma" w:hAnsiTheme="minorEastAsia" w:hint="eastAsia"/>
          <w:kern w:val="0"/>
          <w:sz w:val="24"/>
        </w:rPr>
        <w:t>表</w:t>
      </w:r>
      <w:r>
        <w:rPr>
          <w:rFonts w:ascii="Tahoma" w:hAnsiTheme="minorEastAsia" w:hint="eastAsia"/>
          <w:kern w:val="0"/>
          <w:sz w:val="24"/>
        </w:rPr>
        <w:t>6</w:t>
      </w:r>
      <w:r w:rsidR="00F72DF9">
        <w:rPr>
          <w:rFonts w:ascii="Tahoma" w:hAnsiTheme="minorEastAsia" w:hint="eastAsia"/>
          <w:kern w:val="0"/>
          <w:sz w:val="24"/>
        </w:rPr>
        <w:t>分别</w:t>
      </w:r>
      <w:r>
        <w:rPr>
          <w:rFonts w:ascii="Tahoma" w:hAnsiTheme="minorEastAsia" w:hint="eastAsia"/>
          <w:kern w:val="0"/>
          <w:sz w:val="24"/>
        </w:rPr>
        <w:t>给出了国内外部分厂家</w:t>
      </w:r>
      <w:r w:rsidRPr="009F1485">
        <w:rPr>
          <w:rFonts w:ascii="Times New Roman" w:hint="eastAsia"/>
          <w:sz w:val="24"/>
          <w:szCs w:val="24"/>
        </w:rPr>
        <w:t>垃圾焚烧炉用</w:t>
      </w:r>
      <w:r>
        <w:rPr>
          <w:rFonts w:ascii="Tahoma" w:hAnsiTheme="minorEastAsia" w:hint="eastAsia"/>
          <w:kern w:val="0"/>
          <w:sz w:val="24"/>
        </w:rPr>
        <w:t>六个牌号</w:t>
      </w:r>
      <w:r w:rsidRPr="009F1485">
        <w:rPr>
          <w:rFonts w:ascii="Times New Roman" w:hint="eastAsia"/>
          <w:sz w:val="24"/>
          <w:szCs w:val="24"/>
        </w:rPr>
        <w:t>碳化硅制品</w:t>
      </w:r>
      <w:r>
        <w:rPr>
          <w:rFonts w:ascii="Times New Roman" w:hint="eastAsia"/>
          <w:sz w:val="24"/>
          <w:szCs w:val="24"/>
        </w:rPr>
        <w:t>各项</w:t>
      </w:r>
      <w:r w:rsidR="00803428">
        <w:rPr>
          <w:rFonts w:ascii="Tahoma" w:hAnsiTheme="minorEastAsia" w:hint="eastAsia"/>
          <w:kern w:val="0"/>
          <w:sz w:val="24"/>
        </w:rPr>
        <w:t>技术指标</w:t>
      </w:r>
      <w:r>
        <w:rPr>
          <w:rFonts w:ascii="Tahoma" w:hAnsiTheme="minorEastAsia" w:hint="eastAsia"/>
          <w:kern w:val="0"/>
          <w:sz w:val="24"/>
        </w:rPr>
        <w:t>的</w:t>
      </w:r>
      <w:r w:rsidR="00682506">
        <w:rPr>
          <w:rFonts w:ascii="Tahoma" w:hAnsiTheme="minorEastAsia" w:hint="eastAsia"/>
          <w:kern w:val="0"/>
          <w:sz w:val="24"/>
        </w:rPr>
        <w:t>典型值</w:t>
      </w:r>
      <w:r w:rsidR="00406773">
        <w:rPr>
          <w:rFonts w:ascii="Tahoma" w:hAnsiTheme="minorEastAsia" w:hint="eastAsia"/>
          <w:kern w:val="0"/>
          <w:sz w:val="24"/>
        </w:rPr>
        <w:t>。</w:t>
      </w:r>
    </w:p>
    <w:p w:rsidR="00803428" w:rsidRPr="00803428" w:rsidRDefault="00457866" w:rsidP="00457866">
      <w:pPr>
        <w:spacing w:line="360" w:lineRule="auto"/>
        <w:jc w:val="center"/>
        <w:rPr>
          <w:rFonts w:ascii="Tahoma" w:hAnsiTheme="minorEastAsia"/>
          <w:kern w:val="0"/>
          <w:sz w:val="24"/>
        </w:rPr>
      </w:pPr>
      <w:r>
        <w:rPr>
          <w:rFonts w:ascii="Tahoma" w:hAnsiTheme="minorEastAsia" w:hint="eastAsia"/>
          <w:kern w:val="0"/>
          <w:sz w:val="24"/>
        </w:rPr>
        <w:t>表</w:t>
      </w:r>
      <w:r>
        <w:rPr>
          <w:rFonts w:ascii="Tahoma" w:hAnsiTheme="minorEastAsia" w:hint="eastAsia"/>
          <w:kern w:val="0"/>
          <w:sz w:val="24"/>
        </w:rPr>
        <w:t>1.</w:t>
      </w:r>
      <w:r w:rsidR="009157DB">
        <w:rPr>
          <w:rFonts w:ascii="Tahoma" w:hAnsiTheme="minorEastAsia" w:hint="eastAsia"/>
          <w:kern w:val="0"/>
          <w:sz w:val="24"/>
        </w:rPr>
        <w:t>国内外</w:t>
      </w:r>
      <w:r w:rsidR="00D40FF8">
        <w:rPr>
          <w:rFonts w:ascii="Tahoma" w:hAnsiTheme="minorEastAsia" w:hint="eastAsia"/>
          <w:kern w:val="0"/>
          <w:sz w:val="24"/>
        </w:rPr>
        <w:t>厂家</w:t>
      </w:r>
      <w:r w:rsidR="0089452A">
        <w:rPr>
          <w:rFonts w:ascii="Tahoma" w:hAnsiTheme="minorEastAsia" w:hint="eastAsia"/>
          <w:kern w:val="0"/>
          <w:sz w:val="24"/>
        </w:rPr>
        <w:t>LF-DT1</w:t>
      </w:r>
      <w:r w:rsidR="009157DB">
        <w:rPr>
          <w:rFonts w:ascii="Tahoma" w:hAnsiTheme="minorEastAsia" w:hint="eastAsia"/>
          <w:kern w:val="0"/>
          <w:sz w:val="24"/>
        </w:rPr>
        <w:t>产品</w:t>
      </w:r>
      <w:r w:rsidR="0089452A">
        <w:rPr>
          <w:rFonts w:ascii="Tahoma" w:hAnsiTheme="minorEastAsia" w:hint="eastAsia"/>
          <w:kern w:val="0"/>
          <w:sz w:val="24"/>
        </w:rPr>
        <w:t>理化指标</w:t>
      </w:r>
      <w:r w:rsidR="00682506">
        <w:rPr>
          <w:rFonts w:ascii="Tahoma" w:hAnsiTheme="minorEastAsia" w:hint="eastAsia"/>
          <w:kern w:val="0"/>
          <w:sz w:val="24"/>
        </w:rPr>
        <w:t>典型值</w:t>
      </w:r>
    </w:p>
    <w:tbl>
      <w:tblPr>
        <w:tblW w:w="4028" w:type="pct"/>
        <w:jc w:val="center"/>
        <w:tblInd w:w="-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9"/>
        <w:gridCol w:w="1697"/>
        <w:gridCol w:w="849"/>
        <w:gridCol w:w="850"/>
        <w:gridCol w:w="850"/>
        <w:gridCol w:w="850"/>
        <w:gridCol w:w="850"/>
      </w:tblGrid>
      <w:tr w:rsidR="00DC6082" w:rsidRPr="00CB17BD" w:rsidTr="00DC6082">
        <w:trPr>
          <w:cantSplit/>
          <w:trHeight w:val="1071"/>
          <w:jc w:val="center"/>
        </w:trPr>
        <w:tc>
          <w:tcPr>
            <w:tcW w:w="1905" w:type="pct"/>
            <w:gridSpan w:val="2"/>
            <w:vAlign w:val="center"/>
          </w:tcPr>
          <w:p w:rsidR="00292DA7" w:rsidRPr="00CB17BD" w:rsidRDefault="00292DA7" w:rsidP="00B0545D">
            <w:pPr>
              <w:jc w:val="center"/>
              <w:rPr>
                <w:sz w:val="18"/>
                <w:szCs w:val="18"/>
              </w:rPr>
            </w:pPr>
            <w:r w:rsidRPr="00CB17BD">
              <w:rPr>
                <w:sz w:val="18"/>
                <w:szCs w:val="18"/>
              </w:rPr>
              <w:t>项</w:t>
            </w:r>
            <w:r w:rsidRPr="00CB17BD">
              <w:rPr>
                <w:sz w:val="18"/>
                <w:szCs w:val="18"/>
              </w:rPr>
              <w:t xml:space="preserve">    </w:t>
            </w:r>
            <w:r w:rsidRPr="00CB17BD">
              <w:rPr>
                <w:sz w:val="18"/>
                <w:szCs w:val="18"/>
              </w:rPr>
              <w:t>目</w:t>
            </w:r>
          </w:p>
        </w:tc>
        <w:tc>
          <w:tcPr>
            <w:tcW w:w="618" w:type="pct"/>
            <w:vAlign w:val="center"/>
          </w:tcPr>
          <w:p w:rsidR="00292DA7" w:rsidRPr="00737869" w:rsidRDefault="00292DA7" w:rsidP="00B0545D">
            <w:pPr>
              <w:jc w:val="center"/>
              <w:rPr>
                <w:sz w:val="18"/>
                <w:szCs w:val="18"/>
              </w:rPr>
            </w:pPr>
            <w:r w:rsidRPr="00737869">
              <w:rPr>
                <w:rFonts w:hint="eastAsia"/>
                <w:sz w:val="18"/>
                <w:szCs w:val="18"/>
              </w:rPr>
              <w:t>国内</w:t>
            </w:r>
          </w:p>
          <w:p w:rsidR="00292DA7" w:rsidRPr="00737869" w:rsidRDefault="00292DA7" w:rsidP="00B0545D">
            <w:pPr>
              <w:jc w:val="center"/>
              <w:rPr>
                <w:sz w:val="18"/>
                <w:szCs w:val="18"/>
              </w:rPr>
            </w:pPr>
            <w:r w:rsidRPr="00737869">
              <w:rPr>
                <w:rFonts w:hint="eastAsia"/>
                <w:sz w:val="18"/>
                <w:szCs w:val="18"/>
              </w:rPr>
              <w:t>厂家</w:t>
            </w:r>
            <w:r w:rsidRPr="00737869">
              <w:rPr>
                <w:rFonts w:hint="eastAsia"/>
                <w:sz w:val="18"/>
                <w:szCs w:val="18"/>
              </w:rPr>
              <w:t>1</w:t>
            </w:r>
          </w:p>
        </w:tc>
        <w:tc>
          <w:tcPr>
            <w:tcW w:w="619" w:type="pct"/>
            <w:vAlign w:val="center"/>
          </w:tcPr>
          <w:p w:rsidR="00292DA7" w:rsidRPr="00737869" w:rsidRDefault="00292DA7" w:rsidP="00B0545D">
            <w:pPr>
              <w:jc w:val="center"/>
              <w:rPr>
                <w:sz w:val="18"/>
                <w:szCs w:val="18"/>
              </w:rPr>
            </w:pPr>
            <w:r w:rsidRPr="00737869">
              <w:rPr>
                <w:rFonts w:hint="eastAsia"/>
                <w:sz w:val="18"/>
                <w:szCs w:val="18"/>
              </w:rPr>
              <w:t>国内</w:t>
            </w:r>
          </w:p>
          <w:p w:rsidR="00292DA7" w:rsidRPr="00737869" w:rsidRDefault="00292DA7" w:rsidP="00B0545D">
            <w:pPr>
              <w:jc w:val="center"/>
              <w:rPr>
                <w:sz w:val="18"/>
                <w:szCs w:val="18"/>
              </w:rPr>
            </w:pPr>
            <w:r w:rsidRPr="00737869">
              <w:rPr>
                <w:rFonts w:hint="eastAsia"/>
                <w:sz w:val="18"/>
                <w:szCs w:val="18"/>
              </w:rPr>
              <w:t>厂家</w:t>
            </w:r>
            <w:r w:rsidRPr="00737869">
              <w:rPr>
                <w:rFonts w:hint="eastAsia"/>
                <w:sz w:val="18"/>
                <w:szCs w:val="18"/>
              </w:rPr>
              <w:t>2</w:t>
            </w:r>
          </w:p>
        </w:tc>
        <w:tc>
          <w:tcPr>
            <w:tcW w:w="619" w:type="pct"/>
            <w:vAlign w:val="center"/>
          </w:tcPr>
          <w:p w:rsidR="00292DA7" w:rsidRDefault="00292DA7" w:rsidP="00B0545D">
            <w:pPr>
              <w:jc w:val="center"/>
              <w:rPr>
                <w:sz w:val="18"/>
                <w:szCs w:val="18"/>
              </w:rPr>
            </w:pPr>
            <w:r>
              <w:rPr>
                <w:rFonts w:hint="eastAsia"/>
                <w:sz w:val="18"/>
                <w:szCs w:val="18"/>
              </w:rPr>
              <w:t>国内</w:t>
            </w:r>
          </w:p>
          <w:p w:rsidR="00292DA7" w:rsidRPr="0084448D" w:rsidRDefault="00292DA7" w:rsidP="00B0545D">
            <w:pPr>
              <w:jc w:val="center"/>
              <w:rPr>
                <w:sz w:val="18"/>
                <w:szCs w:val="18"/>
              </w:rPr>
            </w:pPr>
            <w:r>
              <w:rPr>
                <w:rFonts w:hint="eastAsia"/>
                <w:sz w:val="18"/>
                <w:szCs w:val="18"/>
              </w:rPr>
              <w:t>厂家</w:t>
            </w:r>
            <w:r>
              <w:rPr>
                <w:rFonts w:hint="eastAsia"/>
                <w:sz w:val="18"/>
                <w:szCs w:val="18"/>
              </w:rPr>
              <w:t>3</w:t>
            </w:r>
          </w:p>
        </w:tc>
        <w:tc>
          <w:tcPr>
            <w:tcW w:w="619" w:type="pct"/>
            <w:vAlign w:val="center"/>
          </w:tcPr>
          <w:p w:rsidR="00292DA7" w:rsidRPr="0084448D" w:rsidRDefault="00292DA7" w:rsidP="00B0545D">
            <w:pPr>
              <w:jc w:val="center"/>
              <w:rPr>
                <w:sz w:val="18"/>
                <w:szCs w:val="18"/>
              </w:rPr>
            </w:pPr>
            <w:r>
              <w:rPr>
                <w:rFonts w:hint="eastAsia"/>
                <w:sz w:val="18"/>
                <w:szCs w:val="18"/>
              </w:rPr>
              <w:t>国外厂家</w:t>
            </w:r>
            <w:r>
              <w:rPr>
                <w:rFonts w:hint="eastAsia"/>
                <w:sz w:val="18"/>
                <w:szCs w:val="18"/>
              </w:rPr>
              <w:t>A</w:t>
            </w:r>
          </w:p>
        </w:tc>
        <w:tc>
          <w:tcPr>
            <w:tcW w:w="619" w:type="pct"/>
            <w:vAlign w:val="center"/>
          </w:tcPr>
          <w:p w:rsidR="00292DA7" w:rsidRDefault="00292DA7" w:rsidP="001F65CA">
            <w:pPr>
              <w:jc w:val="center"/>
              <w:rPr>
                <w:sz w:val="18"/>
                <w:szCs w:val="18"/>
              </w:rPr>
            </w:pPr>
            <w:r>
              <w:rPr>
                <w:rFonts w:hint="eastAsia"/>
                <w:sz w:val="18"/>
                <w:szCs w:val="18"/>
              </w:rPr>
              <w:t>国外厂家</w:t>
            </w:r>
            <w:r>
              <w:rPr>
                <w:rFonts w:hint="eastAsia"/>
                <w:sz w:val="18"/>
                <w:szCs w:val="18"/>
              </w:rPr>
              <w:t>B</w:t>
            </w:r>
          </w:p>
        </w:tc>
      </w:tr>
      <w:tr w:rsidR="00DC6082" w:rsidRPr="00CB17BD" w:rsidTr="00DC6082">
        <w:trPr>
          <w:cantSplit/>
          <w:trHeight w:val="455"/>
          <w:jc w:val="center"/>
        </w:trPr>
        <w:tc>
          <w:tcPr>
            <w:tcW w:w="1905" w:type="pct"/>
            <w:gridSpan w:val="2"/>
            <w:vAlign w:val="center"/>
          </w:tcPr>
          <w:p w:rsidR="00292DA7" w:rsidRPr="00451A89" w:rsidRDefault="00292DA7" w:rsidP="00B0545D">
            <w:pPr>
              <w:rPr>
                <w:sz w:val="18"/>
                <w:szCs w:val="18"/>
              </w:rPr>
            </w:pPr>
            <w:r w:rsidRPr="00CB17BD">
              <w:rPr>
                <w:sz w:val="18"/>
                <w:szCs w:val="18"/>
              </w:rPr>
              <w:t>体积密度</w:t>
            </w:r>
            <w:r w:rsidRPr="00CB17BD">
              <w:rPr>
                <w:sz w:val="18"/>
                <w:szCs w:val="18"/>
              </w:rPr>
              <w:t xml:space="preserve">     /</w:t>
            </w:r>
            <w:r w:rsidRPr="00CB17BD">
              <w:rPr>
                <w:sz w:val="18"/>
                <w:szCs w:val="18"/>
              </w:rPr>
              <w:t>（</w:t>
            </w:r>
            <w:r w:rsidRPr="00CB17BD">
              <w:rPr>
                <w:sz w:val="18"/>
                <w:szCs w:val="18"/>
              </w:rPr>
              <w:t>g·cm</w:t>
            </w:r>
            <w:r w:rsidRPr="00CB17BD">
              <w:rPr>
                <w:sz w:val="18"/>
                <w:szCs w:val="18"/>
                <w:vertAlign w:val="superscript"/>
              </w:rPr>
              <w:t>-3</w:t>
            </w:r>
            <w:r w:rsidRPr="00CB17BD">
              <w:rPr>
                <w:sz w:val="18"/>
                <w:szCs w:val="18"/>
              </w:rPr>
              <w:t>）</w:t>
            </w:r>
          </w:p>
        </w:tc>
        <w:tc>
          <w:tcPr>
            <w:tcW w:w="618" w:type="pct"/>
            <w:vAlign w:val="center"/>
          </w:tcPr>
          <w:p w:rsidR="00292DA7" w:rsidRPr="00CB17BD" w:rsidRDefault="00292DA7" w:rsidP="00B0545D">
            <w:pPr>
              <w:jc w:val="center"/>
              <w:rPr>
                <w:sz w:val="18"/>
                <w:szCs w:val="18"/>
              </w:rPr>
            </w:pPr>
            <w:r>
              <w:rPr>
                <w:rFonts w:hint="eastAsia"/>
                <w:sz w:val="18"/>
                <w:szCs w:val="18"/>
              </w:rPr>
              <w:t>2.72</w:t>
            </w:r>
          </w:p>
        </w:tc>
        <w:tc>
          <w:tcPr>
            <w:tcW w:w="619" w:type="pct"/>
            <w:vAlign w:val="center"/>
          </w:tcPr>
          <w:p w:rsidR="00292DA7" w:rsidRPr="00CB17BD" w:rsidRDefault="00292DA7" w:rsidP="00737869">
            <w:pPr>
              <w:jc w:val="center"/>
              <w:rPr>
                <w:sz w:val="18"/>
                <w:szCs w:val="18"/>
              </w:rPr>
            </w:pPr>
            <w:r>
              <w:rPr>
                <w:rFonts w:hint="eastAsia"/>
                <w:sz w:val="18"/>
                <w:szCs w:val="18"/>
              </w:rPr>
              <w:t>2.7</w:t>
            </w:r>
            <w:r w:rsidR="00737869">
              <w:rPr>
                <w:rFonts w:hint="eastAsia"/>
                <w:sz w:val="18"/>
                <w:szCs w:val="18"/>
              </w:rPr>
              <w:t>0</w:t>
            </w:r>
          </w:p>
        </w:tc>
        <w:tc>
          <w:tcPr>
            <w:tcW w:w="619" w:type="pct"/>
            <w:vAlign w:val="center"/>
          </w:tcPr>
          <w:p w:rsidR="00292DA7" w:rsidRPr="00737869" w:rsidRDefault="00292DA7" w:rsidP="00B0545D">
            <w:pPr>
              <w:jc w:val="center"/>
              <w:rPr>
                <w:sz w:val="18"/>
                <w:szCs w:val="18"/>
              </w:rPr>
            </w:pPr>
            <w:r w:rsidRPr="00737869">
              <w:rPr>
                <w:rFonts w:hint="eastAsia"/>
                <w:sz w:val="18"/>
                <w:szCs w:val="18"/>
              </w:rPr>
              <w:t>2.64</w:t>
            </w:r>
          </w:p>
        </w:tc>
        <w:tc>
          <w:tcPr>
            <w:tcW w:w="619" w:type="pct"/>
            <w:vAlign w:val="center"/>
          </w:tcPr>
          <w:p w:rsidR="00292DA7" w:rsidRPr="0084448D" w:rsidRDefault="00292DA7" w:rsidP="006F2958">
            <w:pPr>
              <w:jc w:val="center"/>
              <w:rPr>
                <w:sz w:val="18"/>
                <w:szCs w:val="18"/>
              </w:rPr>
            </w:pPr>
            <w:r>
              <w:rPr>
                <w:rFonts w:hint="eastAsia"/>
                <w:sz w:val="18"/>
                <w:szCs w:val="18"/>
              </w:rPr>
              <w:t>2.68</w:t>
            </w:r>
          </w:p>
        </w:tc>
        <w:tc>
          <w:tcPr>
            <w:tcW w:w="619" w:type="pct"/>
            <w:vAlign w:val="center"/>
          </w:tcPr>
          <w:p w:rsidR="00292DA7" w:rsidRPr="0084448D" w:rsidRDefault="00292DA7" w:rsidP="006F2958">
            <w:pPr>
              <w:jc w:val="center"/>
              <w:rPr>
                <w:sz w:val="18"/>
                <w:szCs w:val="18"/>
              </w:rPr>
            </w:pPr>
            <w:r>
              <w:rPr>
                <w:rFonts w:hint="eastAsia"/>
                <w:sz w:val="18"/>
                <w:szCs w:val="18"/>
              </w:rPr>
              <w:t>2.65</w:t>
            </w:r>
          </w:p>
        </w:tc>
      </w:tr>
      <w:tr w:rsidR="00DC6082" w:rsidRPr="00CB17BD" w:rsidTr="00DC6082">
        <w:trPr>
          <w:cantSplit/>
          <w:trHeight w:val="461"/>
          <w:jc w:val="center"/>
        </w:trPr>
        <w:tc>
          <w:tcPr>
            <w:tcW w:w="1905" w:type="pct"/>
            <w:gridSpan w:val="2"/>
            <w:vAlign w:val="center"/>
          </w:tcPr>
          <w:p w:rsidR="00292DA7" w:rsidRPr="00451A89" w:rsidRDefault="00292DA7" w:rsidP="00B0545D">
            <w:pPr>
              <w:rPr>
                <w:sz w:val="18"/>
                <w:szCs w:val="18"/>
              </w:rPr>
            </w:pPr>
            <w:r w:rsidRPr="00CB17BD">
              <w:rPr>
                <w:sz w:val="18"/>
                <w:szCs w:val="18"/>
              </w:rPr>
              <w:t>显气孔率</w:t>
            </w:r>
            <w:r w:rsidRPr="00CB17BD">
              <w:rPr>
                <w:sz w:val="18"/>
                <w:szCs w:val="18"/>
              </w:rPr>
              <w:t xml:space="preserve">   /</w:t>
            </w:r>
            <w:r>
              <w:rPr>
                <w:rFonts w:hint="eastAsia"/>
                <w:sz w:val="18"/>
                <w:szCs w:val="18"/>
              </w:rPr>
              <w:t xml:space="preserve"> </w:t>
            </w:r>
            <w:r w:rsidRPr="00CB17BD">
              <w:rPr>
                <w:sz w:val="18"/>
                <w:szCs w:val="18"/>
              </w:rPr>
              <w:t>%</w:t>
            </w:r>
          </w:p>
        </w:tc>
        <w:tc>
          <w:tcPr>
            <w:tcW w:w="618" w:type="pct"/>
            <w:vAlign w:val="center"/>
          </w:tcPr>
          <w:p w:rsidR="00292DA7" w:rsidRPr="00CB17BD" w:rsidRDefault="00292DA7" w:rsidP="00B0545D">
            <w:pPr>
              <w:jc w:val="center"/>
              <w:rPr>
                <w:sz w:val="18"/>
                <w:szCs w:val="18"/>
              </w:rPr>
            </w:pPr>
            <w:r>
              <w:rPr>
                <w:rFonts w:hint="eastAsia"/>
                <w:sz w:val="18"/>
                <w:szCs w:val="18"/>
              </w:rPr>
              <w:t>14</w:t>
            </w:r>
            <w:r w:rsidR="00737869">
              <w:rPr>
                <w:rFonts w:hint="eastAsia"/>
                <w:sz w:val="18"/>
                <w:szCs w:val="18"/>
              </w:rPr>
              <w:t>.2</w:t>
            </w:r>
          </w:p>
        </w:tc>
        <w:tc>
          <w:tcPr>
            <w:tcW w:w="619" w:type="pct"/>
            <w:vAlign w:val="center"/>
          </w:tcPr>
          <w:p w:rsidR="00292DA7" w:rsidRPr="00CB17BD" w:rsidRDefault="00737869" w:rsidP="00B0545D">
            <w:pPr>
              <w:jc w:val="center"/>
              <w:rPr>
                <w:sz w:val="18"/>
                <w:szCs w:val="18"/>
              </w:rPr>
            </w:pPr>
            <w:r>
              <w:rPr>
                <w:rFonts w:hint="eastAsia"/>
                <w:sz w:val="18"/>
                <w:szCs w:val="18"/>
              </w:rPr>
              <w:t>14.0</w:t>
            </w:r>
          </w:p>
        </w:tc>
        <w:tc>
          <w:tcPr>
            <w:tcW w:w="619" w:type="pct"/>
            <w:vAlign w:val="center"/>
          </w:tcPr>
          <w:p w:rsidR="00292DA7" w:rsidRPr="00737869" w:rsidRDefault="00292DA7" w:rsidP="00B0545D">
            <w:pPr>
              <w:jc w:val="center"/>
              <w:rPr>
                <w:sz w:val="18"/>
                <w:szCs w:val="18"/>
              </w:rPr>
            </w:pPr>
            <w:r w:rsidRPr="00737869">
              <w:rPr>
                <w:rFonts w:hint="eastAsia"/>
                <w:sz w:val="18"/>
                <w:szCs w:val="18"/>
              </w:rPr>
              <w:t>16</w:t>
            </w:r>
            <w:r w:rsidR="00737869" w:rsidRPr="00737869">
              <w:rPr>
                <w:rFonts w:hint="eastAsia"/>
                <w:sz w:val="18"/>
                <w:szCs w:val="18"/>
              </w:rPr>
              <w:t>.0</w:t>
            </w:r>
          </w:p>
        </w:tc>
        <w:tc>
          <w:tcPr>
            <w:tcW w:w="619" w:type="pct"/>
            <w:vAlign w:val="center"/>
          </w:tcPr>
          <w:p w:rsidR="00292DA7" w:rsidRPr="0084448D" w:rsidRDefault="00292DA7" w:rsidP="00B71C95">
            <w:pPr>
              <w:jc w:val="center"/>
              <w:rPr>
                <w:sz w:val="18"/>
                <w:szCs w:val="18"/>
              </w:rPr>
            </w:pPr>
            <w:r>
              <w:rPr>
                <w:rFonts w:hint="eastAsia"/>
                <w:sz w:val="18"/>
                <w:szCs w:val="18"/>
              </w:rPr>
              <w:t>15</w:t>
            </w:r>
            <w:r w:rsidR="00737869">
              <w:rPr>
                <w:rFonts w:hint="eastAsia"/>
                <w:sz w:val="18"/>
                <w:szCs w:val="18"/>
              </w:rPr>
              <w:t>.1</w:t>
            </w:r>
          </w:p>
        </w:tc>
        <w:tc>
          <w:tcPr>
            <w:tcW w:w="619" w:type="pct"/>
            <w:vAlign w:val="center"/>
          </w:tcPr>
          <w:p w:rsidR="00292DA7" w:rsidRPr="0084448D" w:rsidRDefault="00292DA7" w:rsidP="006F2958">
            <w:pPr>
              <w:jc w:val="center"/>
              <w:rPr>
                <w:sz w:val="18"/>
                <w:szCs w:val="18"/>
              </w:rPr>
            </w:pPr>
            <w:r>
              <w:rPr>
                <w:rFonts w:hint="eastAsia"/>
                <w:sz w:val="18"/>
                <w:szCs w:val="18"/>
              </w:rPr>
              <w:t>15</w:t>
            </w:r>
            <w:r w:rsidR="00737869">
              <w:rPr>
                <w:rFonts w:hint="eastAsia"/>
                <w:sz w:val="18"/>
                <w:szCs w:val="18"/>
              </w:rPr>
              <w:t>.0</w:t>
            </w:r>
          </w:p>
        </w:tc>
      </w:tr>
      <w:tr w:rsidR="00DC6082" w:rsidRPr="00CB17BD" w:rsidTr="00DC6082">
        <w:trPr>
          <w:cantSplit/>
          <w:trHeight w:val="453"/>
          <w:jc w:val="center"/>
        </w:trPr>
        <w:tc>
          <w:tcPr>
            <w:tcW w:w="1905" w:type="pct"/>
            <w:gridSpan w:val="2"/>
            <w:vAlign w:val="center"/>
          </w:tcPr>
          <w:p w:rsidR="00292DA7" w:rsidRPr="00451A89" w:rsidRDefault="001E7BFF" w:rsidP="00B0545D">
            <w:pPr>
              <w:rPr>
                <w:sz w:val="18"/>
                <w:szCs w:val="18"/>
              </w:rPr>
            </w:pPr>
            <w:r>
              <w:rPr>
                <w:rFonts w:hint="eastAsia"/>
                <w:sz w:val="18"/>
                <w:szCs w:val="18"/>
              </w:rPr>
              <w:t>常温</w:t>
            </w:r>
            <w:r w:rsidR="00292DA7" w:rsidRPr="00CB17BD">
              <w:rPr>
                <w:sz w:val="18"/>
                <w:szCs w:val="18"/>
              </w:rPr>
              <w:t>耐压强度</w:t>
            </w:r>
            <w:r w:rsidR="00292DA7" w:rsidRPr="00CB17BD">
              <w:rPr>
                <w:sz w:val="18"/>
                <w:szCs w:val="18"/>
              </w:rPr>
              <w:t xml:space="preserve">   /</w:t>
            </w:r>
            <w:r w:rsidR="00292DA7">
              <w:rPr>
                <w:rFonts w:hint="eastAsia"/>
                <w:sz w:val="18"/>
                <w:szCs w:val="18"/>
              </w:rPr>
              <w:t xml:space="preserve"> </w:t>
            </w:r>
            <w:proofErr w:type="spellStart"/>
            <w:r w:rsidR="00292DA7" w:rsidRPr="00CB17BD">
              <w:rPr>
                <w:sz w:val="18"/>
                <w:szCs w:val="18"/>
              </w:rPr>
              <w:t>MPa</w:t>
            </w:r>
            <w:proofErr w:type="spellEnd"/>
          </w:p>
        </w:tc>
        <w:tc>
          <w:tcPr>
            <w:tcW w:w="618" w:type="pct"/>
            <w:vAlign w:val="center"/>
          </w:tcPr>
          <w:p w:rsidR="00292DA7" w:rsidRPr="00CB17BD" w:rsidRDefault="00292DA7" w:rsidP="00D46113">
            <w:pPr>
              <w:jc w:val="center"/>
              <w:rPr>
                <w:sz w:val="18"/>
                <w:szCs w:val="18"/>
              </w:rPr>
            </w:pPr>
            <w:r>
              <w:rPr>
                <w:rFonts w:hint="eastAsia"/>
                <w:sz w:val="18"/>
                <w:szCs w:val="18"/>
              </w:rPr>
              <w:t>176</w:t>
            </w:r>
          </w:p>
        </w:tc>
        <w:tc>
          <w:tcPr>
            <w:tcW w:w="619" w:type="pct"/>
            <w:vAlign w:val="center"/>
          </w:tcPr>
          <w:p w:rsidR="00292DA7" w:rsidRPr="00CB17BD" w:rsidRDefault="00737869" w:rsidP="00B0545D">
            <w:pPr>
              <w:jc w:val="center"/>
              <w:rPr>
                <w:sz w:val="18"/>
                <w:szCs w:val="18"/>
              </w:rPr>
            </w:pPr>
            <w:r>
              <w:rPr>
                <w:rFonts w:hint="eastAsia"/>
                <w:sz w:val="18"/>
                <w:szCs w:val="18"/>
              </w:rPr>
              <w:t>182</w:t>
            </w:r>
          </w:p>
        </w:tc>
        <w:tc>
          <w:tcPr>
            <w:tcW w:w="619" w:type="pct"/>
            <w:vAlign w:val="center"/>
          </w:tcPr>
          <w:p w:rsidR="00292DA7" w:rsidRPr="00737869" w:rsidRDefault="00292DA7" w:rsidP="00B0545D">
            <w:pPr>
              <w:jc w:val="center"/>
              <w:rPr>
                <w:sz w:val="18"/>
                <w:szCs w:val="18"/>
              </w:rPr>
            </w:pPr>
            <w:r w:rsidRPr="00737869">
              <w:rPr>
                <w:rFonts w:hint="eastAsia"/>
                <w:sz w:val="18"/>
                <w:szCs w:val="18"/>
              </w:rPr>
              <w:t>170</w:t>
            </w:r>
          </w:p>
        </w:tc>
        <w:tc>
          <w:tcPr>
            <w:tcW w:w="619" w:type="pct"/>
            <w:vAlign w:val="center"/>
          </w:tcPr>
          <w:p w:rsidR="00292DA7" w:rsidRPr="0084448D" w:rsidRDefault="00292DA7" w:rsidP="00B0545D">
            <w:pPr>
              <w:jc w:val="center"/>
              <w:rPr>
                <w:sz w:val="18"/>
                <w:szCs w:val="18"/>
              </w:rPr>
            </w:pPr>
            <w:r>
              <w:rPr>
                <w:rFonts w:hint="eastAsia"/>
                <w:sz w:val="18"/>
                <w:szCs w:val="18"/>
              </w:rPr>
              <w:t>216</w:t>
            </w:r>
          </w:p>
        </w:tc>
        <w:tc>
          <w:tcPr>
            <w:tcW w:w="619" w:type="pct"/>
            <w:vAlign w:val="center"/>
          </w:tcPr>
          <w:p w:rsidR="00292DA7" w:rsidRPr="0084448D" w:rsidRDefault="00737869" w:rsidP="006F2958">
            <w:pPr>
              <w:jc w:val="center"/>
              <w:rPr>
                <w:sz w:val="18"/>
                <w:szCs w:val="18"/>
              </w:rPr>
            </w:pPr>
            <w:r>
              <w:rPr>
                <w:rFonts w:hint="eastAsia"/>
                <w:sz w:val="18"/>
                <w:szCs w:val="18"/>
              </w:rPr>
              <w:t>192</w:t>
            </w:r>
          </w:p>
        </w:tc>
      </w:tr>
      <w:tr w:rsidR="00DC6082" w:rsidRPr="00CB17BD" w:rsidTr="00DC6082">
        <w:trPr>
          <w:cantSplit/>
          <w:trHeight w:val="453"/>
          <w:jc w:val="center"/>
        </w:trPr>
        <w:tc>
          <w:tcPr>
            <w:tcW w:w="1905" w:type="pct"/>
            <w:gridSpan w:val="2"/>
            <w:vAlign w:val="center"/>
          </w:tcPr>
          <w:p w:rsidR="00292DA7" w:rsidRPr="00451A89" w:rsidRDefault="00292DA7" w:rsidP="00B0545D">
            <w:pPr>
              <w:rPr>
                <w:sz w:val="18"/>
                <w:szCs w:val="18"/>
              </w:rPr>
            </w:pPr>
            <w:r>
              <w:rPr>
                <w:rFonts w:hint="eastAsia"/>
                <w:sz w:val="18"/>
                <w:szCs w:val="18"/>
              </w:rPr>
              <w:t>常</w:t>
            </w:r>
            <w:r w:rsidRPr="00CB17BD">
              <w:rPr>
                <w:sz w:val="18"/>
                <w:szCs w:val="18"/>
              </w:rPr>
              <w:t>温抗折强度</w:t>
            </w:r>
            <w:r w:rsidRPr="00CB17BD">
              <w:rPr>
                <w:sz w:val="18"/>
                <w:szCs w:val="18"/>
              </w:rPr>
              <w:t xml:space="preserve">  /</w:t>
            </w:r>
            <w:r>
              <w:rPr>
                <w:rFonts w:hint="eastAsia"/>
                <w:sz w:val="18"/>
                <w:szCs w:val="18"/>
              </w:rPr>
              <w:t xml:space="preserve"> </w:t>
            </w:r>
            <w:proofErr w:type="spellStart"/>
            <w:r w:rsidRPr="00CB17BD">
              <w:rPr>
                <w:sz w:val="18"/>
                <w:szCs w:val="18"/>
              </w:rPr>
              <w:t>MPa</w:t>
            </w:r>
            <w:proofErr w:type="spellEnd"/>
          </w:p>
        </w:tc>
        <w:tc>
          <w:tcPr>
            <w:tcW w:w="618" w:type="pct"/>
            <w:vAlign w:val="center"/>
          </w:tcPr>
          <w:p w:rsidR="00292DA7" w:rsidRPr="00CB17BD" w:rsidRDefault="00292DA7" w:rsidP="00B0545D">
            <w:pPr>
              <w:jc w:val="center"/>
              <w:rPr>
                <w:sz w:val="18"/>
                <w:szCs w:val="18"/>
              </w:rPr>
            </w:pPr>
            <w:r>
              <w:rPr>
                <w:rFonts w:hint="eastAsia"/>
                <w:sz w:val="18"/>
                <w:szCs w:val="18"/>
              </w:rPr>
              <w:t>45</w:t>
            </w:r>
          </w:p>
        </w:tc>
        <w:tc>
          <w:tcPr>
            <w:tcW w:w="619" w:type="pct"/>
            <w:vAlign w:val="center"/>
          </w:tcPr>
          <w:p w:rsidR="00292DA7" w:rsidRPr="00CB17BD" w:rsidRDefault="00737869" w:rsidP="00B0545D">
            <w:pPr>
              <w:jc w:val="center"/>
              <w:rPr>
                <w:sz w:val="18"/>
                <w:szCs w:val="18"/>
              </w:rPr>
            </w:pPr>
            <w:r>
              <w:rPr>
                <w:rFonts w:hint="eastAsia"/>
                <w:sz w:val="18"/>
                <w:szCs w:val="18"/>
              </w:rPr>
              <w:t>43</w:t>
            </w:r>
          </w:p>
        </w:tc>
        <w:tc>
          <w:tcPr>
            <w:tcW w:w="619" w:type="pct"/>
            <w:vAlign w:val="center"/>
          </w:tcPr>
          <w:p w:rsidR="00292DA7" w:rsidRPr="00737869" w:rsidRDefault="00292DA7" w:rsidP="00B0545D">
            <w:pPr>
              <w:jc w:val="center"/>
              <w:rPr>
                <w:sz w:val="18"/>
                <w:szCs w:val="18"/>
              </w:rPr>
            </w:pPr>
            <w:r w:rsidRPr="00737869">
              <w:rPr>
                <w:rFonts w:hint="eastAsia"/>
                <w:sz w:val="18"/>
                <w:szCs w:val="18"/>
              </w:rPr>
              <w:t>42</w:t>
            </w:r>
          </w:p>
        </w:tc>
        <w:tc>
          <w:tcPr>
            <w:tcW w:w="619" w:type="pct"/>
            <w:vAlign w:val="center"/>
          </w:tcPr>
          <w:p w:rsidR="00292DA7" w:rsidRPr="0084448D" w:rsidRDefault="00292DA7" w:rsidP="00B0545D">
            <w:pPr>
              <w:jc w:val="center"/>
              <w:rPr>
                <w:sz w:val="18"/>
                <w:szCs w:val="18"/>
              </w:rPr>
            </w:pPr>
            <w:r>
              <w:rPr>
                <w:rFonts w:hint="eastAsia"/>
                <w:sz w:val="18"/>
                <w:szCs w:val="18"/>
              </w:rPr>
              <w:t>47</w:t>
            </w:r>
          </w:p>
        </w:tc>
        <w:tc>
          <w:tcPr>
            <w:tcW w:w="619" w:type="pct"/>
            <w:vAlign w:val="center"/>
          </w:tcPr>
          <w:p w:rsidR="00292DA7" w:rsidRPr="0084448D" w:rsidRDefault="00292DA7" w:rsidP="006F2958">
            <w:pPr>
              <w:jc w:val="center"/>
              <w:rPr>
                <w:sz w:val="18"/>
                <w:szCs w:val="18"/>
              </w:rPr>
            </w:pPr>
            <w:r>
              <w:rPr>
                <w:rFonts w:hint="eastAsia"/>
                <w:sz w:val="18"/>
                <w:szCs w:val="18"/>
              </w:rPr>
              <w:t>52</w:t>
            </w:r>
          </w:p>
        </w:tc>
      </w:tr>
      <w:tr w:rsidR="00DC6082" w:rsidRPr="00CB17BD" w:rsidTr="00DC6082">
        <w:trPr>
          <w:cantSplit/>
          <w:trHeight w:val="453"/>
          <w:jc w:val="center"/>
        </w:trPr>
        <w:tc>
          <w:tcPr>
            <w:tcW w:w="1905" w:type="pct"/>
            <w:gridSpan w:val="2"/>
            <w:vAlign w:val="center"/>
          </w:tcPr>
          <w:p w:rsidR="00292DA7" w:rsidRPr="00451A89" w:rsidRDefault="001E7BFF" w:rsidP="00B0545D">
            <w:pPr>
              <w:rPr>
                <w:sz w:val="18"/>
                <w:szCs w:val="18"/>
              </w:rPr>
            </w:pPr>
            <w:r>
              <w:rPr>
                <w:sz w:val="18"/>
                <w:szCs w:val="18"/>
              </w:rPr>
              <w:t>导热系数</w:t>
            </w:r>
            <w:r w:rsidR="00292DA7">
              <w:rPr>
                <w:rFonts w:hint="eastAsia"/>
                <w:sz w:val="18"/>
                <w:szCs w:val="18"/>
              </w:rPr>
              <w:t xml:space="preserve"> </w:t>
            </w:r>
            <w:r w:rsidR="00292DA7">
              <w:rPr>
                <w:sz w:val="18"/>
                <w:szCs w:val="18"/>
              </w:rPr>
              <w:t>(1000</w:t>
            </w:r>
            <w:r w:rsidR="00292DA7">
              <w:rPr>
                <w:rFonts w:ascii="宋体" w:eastAsia="宋体" w:hAnsi="宋体" w:cs="宋体"/>
                <w:sz w:val="18"/>
                <w:szCs w:val="18"/>
              </w:rPr>
              <w:t>℃</w:t>
            </w:r>
            <w:r w:rsidR="00292DA7" w:rsidRPr="00CB17BD">
              <w:rPr>
                <w:sz w:val="18"/>
                <w:szCs w:val="18"/>
              </w:rPr>
              <w:t>) /</w:t>
            </w:r>
            <w:r w:rsidR="00292DA7" w:rsidRPr="00CB17BD">
              <w:rPr>
                <w:sz w:val="18"/>
                <w:szCs w:val="18"/>
              </w:rPr>
              <w:t>（</w:t>
            </w:r>
            <w:r w:rsidR="00292DA7" w:rsidRPr="00967F8F">
              <w:rPr>
                <w:rFonts w:ascii="Times New Roman" w:hAnsi="Times New Roman" w:cs="Times New Roman"/>
                <w:sz w:val="18"/>
                <w:szCs w:val="18"/>
              </w:rPr>
              <w:t>W·m</w:t>
            </w:r>
            <w:r w:rsidR="00292DA7" w:rsidRPr="00967F8F">
              <w:rPr>
                <w:rFonts w:ascii="Times New Roman" w:hAnsi="Times New Roman" w:cs="Times New Roman"/>
                <w:sz w:val="18"/>
                <w:szCs w:val="18"/>
                <w:vertAlign w:val="superscript"/>
              </w:rPr>
              <w:t>-1</w:t>
            </w:r>
            <w:r w:rsidR="00292DA7" w:rsidRPr="00967F8F">
              <w:rPr>
                <w:rFonts w:ascii="Times New Roman" w:hAnsi="Times New Roman" w:cs="Times New Roman"/>
                <w:sz w:val="18"/>
                <w:szCs w:val="18"/>
              </w:rPr>
              <w:t>·K</w:t>
            </w:r>
            <w:r w:rsidR="00292DA7" w:rsidRPr="00967F8F">
              <w:rPr>
                <w:rFonts w:ascii="Times New Roman" w:hAnsi="Times New Roman" w:cs="Times New Roman"/>
                <w:sz w:val="18"/>
                <w:szCs w:val="18"/>
                <w:vertAlign w:val="superscript"/>
              </w:rPr>
              <w:t>-1</w:t>
            </w:r>
            <w:r w:rsidR="00292DA7" w:rsidRPr="00CB17BD">
              <w:rPr>
                <w:sz w:val="18"/>
                <w:szCs w:val="18"/>
              </w:rPr>
              <w:t>）</w:t>
            </w:r>
            <w:r w:rsidR="00292DA7" w:rsidRPr="00CB17BD">
              <w:rPr>
                <w:sz w:val="18"/>
                <w:szCs w:val="18"/>
              </w:rPr>
              <w:t xml:space="preserve"> </w:t>
            </w:r>
          </w:p>
        </w:tc>
        <w:tc>
          <w:tcPr>
            <w:tcW w:w="618" w:type="pct"/>
            <w:vAlign w:val="center"/>
          </w:tcPr>
          <w:p w:rsidR="00292DA7" w:rsidRPr="00CB17BD" w:rsidRDefault="00292DA7" w:rsidP="00B0545D">
            <w:pPr>
              <w:jc w:val="center"/>
              <w:rPr>
                <w:sz w:val="18"/>
                <w:szCs w:val="18"/>
              </w:rPr>
            </w:pPr>
            <w:r>
              <w:rPr>
                <w:rFonts w:hint="eastAsia"/>
                <w:sz w:val="18"/>
                <w:szCs w:val="18"/>
              </w:rPr>
              <w:t>18</w:t>
            </w:r>
            <w:r w:rsidR="00737869">
              <w:rPr>
                <w:rFonts w:hint="eastAsia"/>
                <w:sz w:val="18"/>
                <w:szCs w:val="18"/>
              </w:rPr>
              <w:t>.0</w:t>
            </w:r>
          </w:p>
        </w:tc>
        <w:tc>
          <w:tcPr>
            <w:tcW w:w="619" w:type="pct"/>
            <w:vAlign w:val="center"/>
          </w:tcPr>
          <w:p w:rsidR="00292DA7" w:rsidRPr="00CB17BD" w:rsidRDefault="00737869" w:rsidP="00B0545D">
            <w:pPr>
              <w:jc w:val="center"/>
              <w:rPr>
                <w:sz w:val="18"/>
                <w:szCs w:val="18"/>
              </w:rPr>
            </w:pPr>
            <w:r>
              <w:rPr>
                <w:rFonts w:hint="eastAsia"/>
                <w:sz w:val="18"/>
                <w:szCs w:val="18"/>
              </w:rPr>
              <w:t>18.0</w:t>
            </w:r>
          </w:p>
        </w:tc>
        <w:tc>
          <w:tcPr>
            <w:tcW w:w="619" w:type="pct"/>
            <w:vAlign w:val="center"/>
          </w:tcPr>
          <w:p w:rsidR="00292DA7" w:rsidRPr="00737869" w:rsidRDefault="00737869" w:rsidP="00B0545D">
            <w:pPr>
              <w:jc w:val="center"/>
              <w:rPr>
                <w:sz w:val="18"/>
                <w:szCs w:val="18"/>
              </w:rPr>
            </w:pPr>
            <w:r w:rsidRPr="00737869">
              <w:rPr>
                <w:rFonts w:hint="eastAsia"/>
                <w:sz w:val="18"/>
                <w:szCs w:val="18"/>
              </w:rPr>
              <w:t>17.8</w:t>
            </w:r>
          </w:p>
        </w:tc>
        <w:tc>
          <w:tcPr>
            <w:tcW w:w="619" w:type="pct"/>
            <w:vAlign w:val="center"/>
          </w:tcPr>
          <w:p w:rsidR="00292DA7" w:rsidRPr="0084448D" w:rsidRDefault="00292DA7" w:rsidP="00B0545D">
            <w:pPr>
              <w:jc w:val="center"/>
              <w:rPr>
                <w:sz w:val="18"/>
                <w:szCs w:val="18"/>
              </w:rPr>
            </w:pPr>
            <w:r>
              <w:rPr>
                <w:rFonts w:hint="eastAsia"/>
                <w:sz w:val="18"/>
                <w:szCs w:val="18"/>
              </w:rPr>
              <w:t>17</w:t>
            </w:r>
            <w:r w:rsidR="00737869">
              <w:rPr>
                <w:rFonts w:hint="eastAsia"/>
                <w:sz w:val="18"/>
                <w:szCs w:val="18"/>
              </w:rPr>
              <w:t>.5</w:t>
            </w:r>
          </w:p>
        </w:tc>
        <w:tc>
          <w:tcPr>
            <w:tcW w:w="619" w:type="pct"/>
            <w:vAlign w:val="center"/>
          </w:tcPr>
          <w:p w:rsidR="00292DA7" w:rsidRPr="0084448D" w:rsidRDefault="00737869" w:rsidP="006F2958">
            <w:pPr>
              <w:jc w:val="center"/>
              <w:rPr>
                <w:sz w:val="18"/>
                <w:szCs w:val="18"/>
              </w:rPr>
            </w:pPr>
            <w:r>
              <w:rPr>
                <w:rFonts w:hint="eastAsia"/>
                <w:sz w:val="18"/>
                <w:szCs w:val="18"/>
              </w:rPr>
              <w:t>19.2</w:t>
            </w:r>
          </w:p>
        </w:tc>
      </w:tr>
      <w:tr w:rsidR="00DC6082" w:rsidRPr="00CB17BD" w:rsidTr="00DC6082">
        <w:trPr>
          <w:cantSplit/>
          <w:trHeight w:val="453"/>
          <w:jc w:val="center"/>
        </w:trPr>
        <w:tc>
          <w:tcPr>
            <w:tcW w:w="1905" w:type="pct"/>
            <w:gridSpan w:val="2"/>
            <w:vAlign w:val="center"/>
          </w:tcPr>
          <w:p w:rsidR="00292DA7" w:rsidRPr="00451A89" w:rsidRDefault="00292DA7" w:rsidP="001E7BFF">
            <w:pPr>
              <w:widowControl/>
              <w:rPr>
                <w:bCs/>
                <w:sz w:val="18"/>
                <w:szCs w:val="18"/>
              </w:rPr>
            </w:pPr>
            <w:r w:rsidRPr="00CB17BD">
              <w:rPr>
                <w:bCs/>
                <w:sz w:val="18"/>
                <w:szCs w:val="18"/>
              </w:rPr>
              <w:t>抗氧化</w:t>
            </w:r>
            <w:r w:rsidR="001E7BFF">
              <w:rPr>
                <w:rFonts w:hint="eastAsia"/>
                <w:bCs/>
                <w:sz w:val="18"/>
                <w:szCs w:val="18"/>
              </w:rPr>
              <w:t>性</w:t>
            </w:r>
            <w:r w:rsidRPr="00CB17BD">
              <w:rPr>
                <w:bCs/>
                <w:sz w:val="18"/>
                <w:szCs w:val="18"/>
              </w:rPr>
              <w:t>（</w:t>
            </w:r>
            <w:r w:rsidRPr="00CB17BD">
              <w:rPr>
                <w:rFonts w:ascii="Cambria Math" w:hAnsi="Cambria Math" w:cs="Cambria Math"/>
                <w:bCs/>
                <w:sz w:val="18"/>
                <w:szCs w:val="18"/>
              </w:rPr>
              <w:t>△</w:t>
            </w:r>
            <w:r w:rsidRPr="00CB17BD">
              <w:rPr>
                <w:rFonts w:ascii="Calibri" w:hAnsi="Calibri" w:cs="Calibri"/>
                <w:bCs/>
                <w:sz w:val="18"/>
                <w:szCs w:val="18"/>
              </w:rPr>
              <w:t>V%</w:t>
            </w:r>
            <w:r w:rsidRPr="00CB17BD">
              <w:rPr>
                <w:bCs/>
                <w:sz w:val="18"/>
                <w:szCs w:val="18"/>
              </w:rPr>
              <w:t>）</w:t>
            </w:r>
            <w:r w:rsidRPr="00CB17BD">
              <w:rPr>
                <w:bCs/>
                <w:sz w:val="18"/>
                <w:szCs w:val="18"/>
              </w:rPr>
              <w:t xml:space="preserve"> /</w:t>
            </w:r>
            <w:r>
              <w:rPr>
                <w:rFonts w:hint="eastAsia"/>
                <w:bCs/>
                <w:sz w:val="18"/>
                <w:szCs w:val="18"/>
              </w:rPr>
              <w:t xml:space="preserve"> </w:t>
            </w:r>
            <w:r w:rsidRPr="00CB17BD">
              <w:rPr>
                <w:bCs/>
                <w:sz w:val="18"/>
                <w:szCs w:val="18"/>
              </w:rPr>
              <w:t>%</w:t>
            </w:r>
          </w:p>
        </w:tc>
        <w:tc>
          <w:tcPr>
            <w:tcW w:w="618" w:type="pct"/>
            <w:vAlign w:val="center"/>
          </w:tcPr>
          <w:p w:rsidR="00292DA7" w:rsidRPr="006B2A16" w:rsidRDefault="00292DA7" w:rsidP="00B40E61">
            <w:pPr>
              <w:jc w:val="center"/>
              <w:rPr>
                <w:sz w:val="18"/>
                <w:szCs w:val="18"/>
                <w:highlight w:val="yellow"/>
              </w:rPr>
            </w:pPr>
            <w:r w:rsidRPr="006B2A16">
              <w:rPr>
                <w:rFonts w:hint="eastAsia"/>
                <w:sz w:val="18"/>
                <w:szCs w:val="18"/>
                <w:highlight w:val="yellow"/>
              </w:rPr>
              <w:t>2.3</w:t>
            </w:r>
            <w:r w:rsidR="006B2A16" w:rsidRPr="006B2A16">
              <w:rPr>
                <w:rFonts w:hint="eastAsia"/>
                <w:sz w:val="18"/>
                <w:szCs w:val="18"/>
                <w:highlight w:val="yellow"/>
              </w:rPr>
              <w:t>5</w:t>
            </w:r>
          </w:p>
        </w:tc>
        <w:tc>
          <w:tcPr>
            <w:tcW w:w="619" w:type="pct"/>
            <w:vAlign w:val="center"/>
          </w:tcPr>
          <w:p w:rsidR="00292DA7" w:rsidRPr="006B2A16" w:rsidRDefault="00737869" w:rsidP="00F60102">
            <w:pPr>
              <w:jc w:val="center"/>
              <w:rPr>
                <w:sz w:val="18"/>
                <w:szCs w:val="18"/>
                <w:highlight w:val="yellow"/>
              </w:rPr>
            </w:pPr>
            <w:r w:rsidRPr="006B2A16">
              <w:rPr>
                <w:rFonts w:hint="eastAsia"/>
                <w:sz w:val="18"/>
                <w:szCs w:val="18"/>
                <w:highlight w:val="yellow"/>
              </w:rPr>
              <w:t>2.5</w:t>
            </w:r>
            <w:r w:rsidR="00F60102">
              <w:rPr>
                <w:rFonts w:hint="eastAsia"/>
                <w:sz w:val="18"/>
                <w:szCs w:val="18"/>
                <w:highlight w:val="yellow"/>
              </w:rPr>
              <w:t>5</w:t>
            </w:r>
          </w:p>
        </w:tc>
        <w:tc>
          <w:tcPr>
            <w:tcW w:w="619" w:type="pct"/>
            <w:vAlign w:val="center"/>
          </w:tcPr>
          <w:p w:rsidR="00292DA7" w:rsidRPr="006B2A16" w:rsidRDefault="00292DA7" w:rsidP="00F60102">
            <w:pPr>
              <w:jc w:val="center"/>
              <w:rPr>
                <w:sz w:val="18"/>
                <w:szCs w:val="18"/>
                <w:highlight w:val="yellow"/>
              </w:rPr>
            </w:pPr>
            <w:r w:rsidRPr="006B2A16">
              <w:rPr>
                <w:rFonts w:hint="eastAsia"/>
                <w:sz w:val="18"/>
                <w:szCs w:val="18"/>
                <w:highlight w:val="yellow"/>
              </w:rPr>
              <w:t>3.</w:t>
            </w:r>
            <w:r w:rsidR="00F60102">
              <w:rPr>
                <w:rFonts w:hint="eastAsia"/>
                <w:sz w:val="18"/>
                <w:szCs w:val="18"/>
                <w:highlight w:val="yellow"/>
              </w:rPr>
              <w:t>3</w:t>
            </w:r>
            <w:r w:rsidR="006B2A16" w:rsidRPr="006B2A16">
              <w:rPr>
                <w:rFonts w:hint="eastAsia"/>
                <w:sz w:val="18"/>
                <w:szCs w:val="18"/>
                <w:highlight w:val="yellow"/>
              </w:rPr>
              <w:t>0</w:t>
            </w:r>
          </w:p>
        </w:tc>
        <w:tc>
          <w:tcPr>
            <w:tcW w:w="619" w:type="pct"/>
            <w:vAlign w:val="center"/>
          </w:tcPr>
          <w:p w:rsidR="00292DA7" w:rsidRPr="006B2A16" w:rsidRDefault="00292DA7" w:rsidP="00F60102">
            <w:pPr>
              <w:jc w:val="center"/>
              <w:rPr>
                <w:sz w:val="18"/>
                <w:szCs w:val="18"/>
                <w:highlight w:val="yellow"/>
              </w:rPr>
            </w:pPr>
            <w:r w:rsidRPr="006B2A16">
              <w:rPr>
                <w:rFonts w:hint="eastAsia"/>
                <w:sz w:val="18"/>
                <w:szCs w:val="18"/>
                <w:highlight w:val="yellow"/>
              </w:rPr>
              <w:t>2.</w:t>
            </w:r>
            <w:r w:rsidR="00F60102">
              <w:rPr>
                <w:rFonts w:hint="eastAsia"/>
                <w:sz w:val="18"/>
                <w:szCs w:val="18"/>
                <w:highlight w:val="yellow"/>
              </w:rPr>
              <w:t>60</w:t>
            </w:r>
          </w:p>
        </w:tc>
        <w:tc>
          <w:tcPr>
            <w:tcW w:w="619" w:type="pct"/>
            <w:vAlign w:val="center"/>
          </w:tcPr>
          <w:p w:rsidR="00292DA7" w:rsidRPr="006B2A16" w:rsidRDefault="006B2A16" w:rsidP="00F60102">
            <w:pPr>
              <w:jc w:val="center"/>
              <w:rPr>
                <w:sz w:val="18"/>
                <w:szCs w:val="18"/>
                <w:highlight w:val="yellow"/>
              </w:rPr>
            </w:pPr>
            <w:r w:rsidRPr="006B2A16">
              <w:rPr>
                <w:rFonts w:hint="eastAsia"/>
                <w:sz w:val="18"/>
                <w:szCs w:val="18"/>
                <w:highlight w:val="yellow"/>
              </w:rPr>
              <w:t>2</w:t>
            </w:r>
            <w:r w:rsidR="00292DA7" w:rsidRPr="006B2A16">
              <w:rPr>
                <w:rFonts w:hint="eastAsia"/>
                <w:sz w:val="18"/>
                <w:szCs w:val="18"/>
                <w:highlight w:val="yellow"/>
              </w:rPr>
              <w:t>.9</w:t>
            </w:r>
            <w:r w:rsidR="00F60102">
              <w:rPr>
                <w:rFonts w:hint="eastAsia"/>
                <w:sz w:val="18"/>
                <w:szCs w:val="18"/>
                <w:highlight w:val="yellow"/>
              </w:rPr>
              <w:t>0</w:t>
            </w:r>
          </w:p>
        </w:tc>
      </w:tr>
      <w:tr w:rsidR="00214D75" w:rsidRPr="00CB17BD" w:rsidTr="00DC6082">
        <w:trPr>
          <w:cantSplit/>
          <w:trHeight w:val="453"/>
          <w:jc w:val="center"/>
        </w:trPr>
        <w:tc>
          <w:tcPr>
            <w:tcW w:w="669" w:type="pct"/>
            <w:vMerge w:val="restart"/>
            <w:vAlign w:val="center"/>
          </w:tcPr>
          <w:p w:rsidR="00292DA7" w:rsidRPr="00CB17BD" w:rsidRDefault="00292DA7" w:rsidP="00B0545D">
            <w:pPr>
              <w:widowControl/>
              <w:rPr>
                <w:bCs/>
                <w:sz w:val="18"/>
                <w:szCs w:val="18"/>
              </w:rPr>
            </w:pPr>
            <w:r w:rsidRPr="00CB17BD">
              <w:rPr>
                <w:bCs/>
                <w:sz w:val="18"/>
                <w:szCs w:val="18"/>
              </w:rPr>
              <w:t>化学成分</w:t>
            </w:r>
            <w:r>
              <w:rPr>
                <w:rFonts w:hint="eastAsia"/>
                <w:bCs/>
                <w:sz w:val="18"/>
                <w:szCs w:val="18"/>
              </w:rPr>
              <w:t xml:space="preserve"> </w:t>
            </w:r>
            <w:r w:rsidRPr="00CB17BD">
              <w:rPr>
                <w:bCs/>
                <w:sz w:val="18"/>
                <w:szCs w:val="18"/>
              </w:rPr>
              <w:t>/</w:t>
            </w:r>
            <w:r>
              <w:rPr>
                <w:rFonts w:hint="eastAsia"/>
                <w:bCs/>
                <w:sz w:val="18"/>
                <w:szCs w:val="18"/>
              </w:rPr>
              <w:t xml:space="preserve"> </w:t>
            </w:r>
            <w:r w:rsidRPr="00CB17BD">
              <w:rPr>
                <w:bCs/>
                <w:sz w:val="18"/>
                <w:szCs w:val="18"/>
              </w:rPr>
              <w:t>%</w:t>
            </w:r>
          </w:p>
        </w:tc>
        <w:tc>
          <w:tcPr>
            <w:tcW w:w="1236" w:type="pct"/>
            <w:vAlign w:val="center"/>
          </w:tcPr>
          <w:p w:rsidR="00292DA7" w:rsidRPr="00AB7439" w:rsidRDefault="00292DA7" w:rsidP="001F65CA">
            <w:pPr>
              <w:jc w:val="center"/>
              <w:rPr>
                <w:sz w:val="18"/>
                <w:szCs w:val="18"/>
              </w:rPr>
            </w:pPr>
            <w:r w:rsidRPr="00AB7439">
              <w:rPr>
                <w:rFonts w:hint="eastAsia"/>
                <w:i/>
                <w:sz w:val="18"/>
                <w:szCs w:val="18"/>
              </w:rPr>
              <w:t xml:space="preserve">w </w:t>
            </w:r>
            <w:r w:rsidRPr="00AB7439">
              <w:rPr>
                <w:rFonts w:hint="eastAsia"/>
                <w:sz w:val="18"/>
                <w:szCs w:val="18"/>
              </w:rPr>
              <w:t>(</w:t>
            </w:r>
            <w:proofErr w:type="spellStart"/>
            <w:r w:rsidRPr="00AB7439">
              <w:rPr>
                <w:sz w:val="18"/>
                <w:szCs w:val="18"/>
              </w:rPr>
              <w:t>SiC</w:t>
            </w:r>
            <w:proofErr w:type="spellEnd"/>
            <w:r w:rsidRPr="00AB7439">
              <w:rPr>
                <w:rFonts w:hint="eastAsia"/>
                <w:sz w:val="18"/>
                <w:szCs w:val="18"/>
              </w:rPr>
              <w:t>)</w:t>
            </w:r>
          </w:p>
        </w:tc>
        <w:tc>
          <w:tcPr>
            <w:tcW w:w="618" w:type="pct"/>
            <w:vAlign w:val="center"/>
          </w:tcPr>
          <w:p w:rsidR="00292DA7" w:rsidRPr="00AB7439" w:rsidRDefault="00737869" w:rsidP="00B0545D">
            <w:pPr>
              <w:jc w:val="center"/>
              <w:rPr>
                <w:sz w:val="18"/>
                <w:szCs w:val="18"/>
              </w:rPr>
            </w:pPr>
            <w:r>
              <w:rPr>
                <w:rFonts w:hint="eastAsia"/>
                <w:sz w:val="18"/>
                <w:szCs w:val="18"/>
              </w:rPr>
              <w:t>74.2</w:t>
            </w:r>
          </w:p>
        </w:tc>
        <w:tc>
          <w:tcPr>
            <w:tcW w:w="619" w:type="pct"/>
            <w:vAlign w:val="center"/>
          </w:tcPr>
          <w:p w:rsidR="00292DA7" w:rsidRPr="00AB7439" w:rsidRDefault="00292DA7" w:rsidP="00B0545D">
            <w:pPr>
              <w:jc w:val="center"/>
              <w:rPr>
                <w:sz w:val="18"/>
                <w:szCs w:val="18"/>
              </w:rPr>
            </w:pPr>
            <w:r>
              <w:rPr>
                <w:rFonts w:hint="eastAsia"/>
                <w:sz w:val="18"/>
                <w:szCs w:val="18"/>
              </w:rPr>
              <w:t>73.5</w:t>
            </w:r>
          </w:p>
        </w:tc>
        <w:tc>
          <w:tcPr>
            <w:tcW w:w="619" w:type="pct"/>
            <w:vAlign w:val="center"/>
          </w:tcPr>
          <w:p w:rsidR="00292DA7" w:rsidRPr="00737869" w:rsidRDefault="00292DA7" w:rsidP="00B0545D">
            <w:pPr>
              <w:jc w:val="center"/>
              <w:rPr>
                <w:sz w:val="18"/>
                <w:szCs w:val="18"/>
              </w:rPr>
            </w:pPr>
            <w:r w:rsidRPr="00737869">
              <w:rPr>
                <w:rFonts w:hint="eastAsia"/>
                <w:sz w:val="18"/>
                <w:szCs w:val="18"/>
              </w:rPr>
              <w:t>73</w:t>
            </w:r>
            <w:r w:rsidR="00737869" w:rsidRPr="00737869">
              <w:rPr>
                <w:rFonts w:hint="eastAsia"/>
                <w:sz w:val="18"/>
                <w:szCs w:val="18"/>
              </w:rPr>
              <w:t>.2</w:t>
            </w:r>
          </w:p>
        </w:tc>
        <w:tc>
          <w:tcPr>
            <w:tcW w:w="619" w:type="pct"/>
            <w:vAlign w:val="center"/>
          </w:tcPr>
          <w:p w:rsidR="00292DA7" w:rsidRPr="0084448D" w:rsidRDefault="00292DA7" w:rsidP="00B0545D">
            <w:pPr>
              <w:jc w:val="center"/>
              <w:rPr>
                <w:sz w:val="18"/>
                <w:szCs w:val="18"/>
              </w:rPr>
            </w:pPr>
            <w:r>
              <w:rPr>
                <w:rFonts w:hint="eastAsia"/>
                <w:sz w:val="18"/>
                <w:szCs w:val="18"/>
              </w:rPr>
              <w:t>75</w:t>
            </w:r>
            <w:r w:rsidR="00737869">
              <w:rPr>
                <w:rFonts w:hint="eastAsia"/>
                <w:sz w:val="18"/>
                <w:szCs w:val="18"/>
              </w:rPr>
              <w:t>.0</w:t>
            </w:r>
          </w:p>
        </w:tc>
        <w:tc>
          <w:tcPr>
            <w:tcW w:w="619" w:type="pct"/>
            <w:vAlign w:val="center"/>
          </w:tcPr>
          <w:p w:rsidR="00292DA7" w:rsidRPr="0084448D" w:rsidRDefault="00737869" w:rsidP="006F2958">
            <w:pPr>
              <w:jc w:val="center"/>
              <w:rPr>
                <w:sz w:val="18"/>
                <w:szCs w:val="18"/>
              </w:rPr>
            </w:pPr>
            <w:r>
              <w:rPr>
                <w:rFonts w:hint="eastAsia"/>
                <w:sz w:val="18"/>
                <w:szCs w:val="18"/>
              </w:rPr>
              <w:t>76.5</w:t>
            </w:r>
          </w:p>
        </w:tc>
      </w:tr>
      <w:tr w:rsidR="00214D75" w:rsidRPr="00CB17BD" w:rsidTr="00DC6082">
        <w:trPr>
          <w:cantSplit/>
          <w:trHeight w:val="453"/>
          <w:jc w:val="center"/>
        </w:trPr>
        <w:tc>
          <w:tcPr>
            <w:tcW w:w="669" w:type="pct"/>
            <w:vMerge/>
            <w:vAlign w:val="center"/>
          </w:tcPr>
          <w:p w:rsidR="00292DA7" w:rsidRPr="00CB17BD" w:rsidRDefault="00292DA7" w:rsidP="00B0545D">
            <w:pPr>
              <w:widowControl/>
              <w:rPr>
                <w:bCs/>
                <w:sz w:val="18"/>
                <w:szCs w:val="18"/>
              </w:rPr>
            </w:pPr>
          </w:p>
        </w:tc>
        <w:tc>
          <w:tcPr>
            <w:tcW w:w="1236" w:type="pct"/>
            <w:vAlign w:val="center"/>
          </w:tcPr>
          <w:p w:rsidR="00292DA7" w:rsidRPr="00AB7439" w:rsidRDefault="00292DA7" w:rsidP="001F65CA">
            <w:pPr>
              <w:jc w:val="center"/>
              <w:rPr>
                <w:sz w:val="18"/>
                <w:szCs w:val="18"/>
              </w:rPr>
            </w:pPr>
            <w:r w:rsidRPr="00AB7439">
              <w:rPr>
                <w:rFonts w:hint="eastAsia"/>
                <w:i/>
                <w:sz w:val="18"/>
                <w:szCs w:val="18"/>
              </w:rPr>
              <w:t xml:space="preserve">w </w:t>
            </w:r>
            <w:r w:rsidRPr="00AB7439">
              <w:rPr>
                <w:rFonts w:hint="eastAsia"/>
                <w:sz w:val="18"/>
                <w:szCs w:val="18"/>
              </w:rPr>
              <w:t>(N)</w:t>
            </w:r>
          </w:p>
        </w:tc>
        <w:tc>
          <w:tcPr>
            <w:tcW w:w="618" w:type="pct"/>
            <w:vAlign w:val="center"/>
          </w:tcPr>
          <w:p w:rsidR="00292DA7" w:rsidRPr="00AB7439" w:rsidRDefault="00292DA7" w:rsidP="00B0545D">
            <w:pPr>
              <w:jc w:val="center"/>
              <w:rPr>
                <w:sz w:val="18"/>
                <w:szCs w:val="18"/>
              </w:rPr>
            </w:pPr>
            <w:r>
              <w:rPr>
                <w:rFonts w:hint="eastAsia"/>
                <w:sz w:val="18"/>
                <w:szCs w:val="18"/>
              </w:rPr>
              <w:t>7.1</w:t>
            </w:r>
          </w:p>
        </w:tc>
        <w:tc>
          <w:tcPr>
            <w:tcW w:w="619" w:type="pct"/>
            <w:vAlign w:val="center"/>
          </w:tcPr>
          <w:p w:rsidR="00292DA7" w:rsidRPr="00AB7439" w:rsidRDefault="00737869" w:rsidP="00B0545D">
            <w:pPr>
              <w:jc w:val="center"/>
              <w:rPr>
                <w:sz w:val="18"/>
                <w:szCs w:val="18"/>
              </w:rPr>
            </w:pPr>
            <w:r>
              <w:rPr>
                <w:rFonts w:hint="eastAsia"/>
                <w:sz w:val="18"/>
                <w:szCs w:val="18"/>
              </w:rPr>
              <w:t>7.0</w:t>
            </w:r>
          </w:p>
        </w:tc>
        <w:tc>
          <w:tcPr>
            <w:tcW w:w="619" w:type="pct"/>
            <w:vAlign w:val="center"/>
          </w:tcPr>
          <w:p w:rsidR="00292DA7" w:rsidRPr="00737869" w:rsidRDefault="00737869" w:rsidP="00B0545D">
            <w:pPr>
              <w:jc w:val="center"/>
              <w:rPr>
                <w:sz w:val="18"/>
                <w:szCs w:val="18"/>
              </w:rPr>
            </w:pPr>
            <w:r w:rsidRPr="00737869">
              <w:rPr>
                <w:rFonts w:hint="eastAsia"/>
                <w:sz w:val="18"/>
                <w:szCs w:val="18"/>
              </w:rPr>
              <w:t>8.5</w:t>
            </w:r>
          </w:p>
        </w:tc>
        <w:tc>
          <w:tcPr>
            <w:tcW w:w="619" w:type="pct"/>
            <w:vAlign w:val="center"/>
          </w:tcPr>
          <w:p w:rsidR="00292DA7" w:rsidRPr="0084448D" w:rsidRDefault="00292DA7" w:rsidP="00B0545D">
            <w:pPr>
              <w:jc w:val="center"/>
              <w:rPr>
                <w:sz w:val="18"/>
                <w:szCs w:val="18"/>
              </w:rPr>
            </w:pPr>
            <w:r>
              <w:rPr>
                <w:rFonts w:hint="eastAsia"/>
                <w:sz w:val="18"/>
                <w:szCs w:val="18"/>
              </w:rPr>
              <w:t>7.2</w:t>
            </w:r>
          </w:p>
        </w:tc>
        <w:tc>
          <w:tcPr>
            <w:tcW w:w="619" w:type="pct"/>
            <w:vAlign w:val="center"/>
          </w:tcPr>
          <w:p w:rsidR="00292DA7" w:rsidRPr="0084448D" w:rsidRDefault="00292DA7" w:rsidP="006F2958">
            <w:pPr>
              <w:jc w:val="center"/>
              <w:rPr>
                <w:sz w:val="18"/>
                <w:szCs w:val="18"/>
              </w:rPr>
            </w:pPr>
            <w:r>
              <w:rPr>
                <w:rFonts w:hint="eastAsia"/>
                <w:sz w:val="18"/>
                <w:szCs w:val="18"/>
              </w:rPr>
              <w:t>6.8</w:t>
            </w:r>
          </w:p>
        </w:tc>
      </w:tr>
      <w:tr w:rsidR="00214D75" w:rsidRPr="00CB17BD" w:rsidTr="00DC6082">
        <w:trPr>
          <w:cantSplit/>
          <w:trHeight w:val="453"/>
          <w:jc w:val="center"/>
        </w:trPr>
        <w:tc>
          <w:tcPr>
            <w:tcW w:w="669" w:type="pct"/>
            <w:vMerge/>
            <w:vAlign w:val="center"/>
          </w:tcPr>
          <w:p w:rsidR="00292DA7" w:rsidRPr="00CB17BD" w:rsidRDefault="00292DA7" w:rsidP="00B0545D">
            <w:pPr>
              <w:widowControl/>
              <w:rPr>
                <w:bCs/>
                <w:sz w:val="18"/>
                <w:szCs w:val="18"/>
              </w:rPr>
            </w:pPr>
          </w:p>
        </w:tc>
        <w:tc>
          <w:tcPr>
            <w:tcW w:w="1236" w:type="pct"/>
            <w:vAlign w:val="center"/>
          </w:tcPr>
          <w:p w:rsidR="00292DA7" w:rsidRPr="00451A89" w:rsidRDefault="00292DA7" w:rsidP="001F65CA">
            <w:pPr>
              <w:jc w:val="center"/>
              <w:rPr>
                <w:sz w:val="18"/>
                <w:szCs w:val="18"/>
              </w:rPr>
            </w:pPr>
            <w:r w:rsidRPr="00FE2E50">
              <w:rPr>
                <w:rFonts w:hint="eastAsia"/>
                <w:i/>
                <w:sz w:val="18"/>
                <w:szCs w:val="18"/>
              </w:rPr>
              <w:t xml:space="preserve">w </w:t>
            </w:r>
            <w:r w:rsidRPr="00FE2E50">
              <w:rPr>
                <w:rFonts w:hint="eastAsia"/>
                <w:sz w:val="18"/>
                <w:szCs w:val="18"/>
              </w:rPr>
              <w:t>(</w:t>
            </w:r>
            <w:r w:rsidRPr="00FE2E50">
              <w:rPr>
                <w:sz w:val="18"/>
                <w:szCs w:val="18"/>
              </w:rPr>
              <w:t>Fe</w:t>
            </w:r>
            <w:r w:rsidRPr="00FE2E50">
              <w:rPr>
                <w:sz w:val="18"/>
                <w:szCs w:val="18"/>
                <w:vertAlign w:val="subscript"/>
              </w:rPr>
              <w:t>2</w:t>
            </w:r>
            <w:r w:rsidRPr="00FE2E50">
              <w:rPr>
                <w:sz w:val="18"/>
                <w:szCs w:val="18"/>
              </w:rPr>
              <w:t>O</w:t>
            </w:r>
            <w:r w:rsidRPr="00FE2E50">
              <w:rPr>
                <w:sz w:val="18"/>
                <w:szCs w:val="18"/>
                <w:vertAlign w:val="subscript"/>
              </w:rPr>
              <w:t>3</w:t>
            </w:r>
            <w:r w:rsidRPr="00FE2E50">
              <w:rPr>
                <w:rFonts w:hint="eastAsia"/>
                <w:sz w:val="18"/>
                <w:szCs w:val="18"/>
              </w:rPr>
              <w:t>)</w:t>
            </w:r>
          </w:p>
        </w:tc>
        <w:tc>
          <w:tcPr>
            <w:tcW w:w="618" w:type="pct"/>
            <w:vAlign w:val="center"/>
          </w:tcPr>
          <w:p w:rsidR="00292DA7" w:rsidRPr="00CB17BD" w:rsidRDefault="00292DA7" w:rsidP="00B0545D">
            <w:pPr>
              <w:jc w:val="center"/>
              <w:rPr>
                <w:sz w:val="18"/>
                <w:szCs w:val="18"/>
              </w:rPr>
            </w:pPr>
            <w:r>
              <w:rPr>
                <w:rFonts w:hint="eastAsia"/>
                <w:sz w:val="18"/>
                <w:szCs w:val="18"/>
              </w:rPr>
              <w:t>0.50</w:t>
            </w:r>
          </w:p>
        </w:tc>
        <w:tc>
          <w:tcPr>
            <w:tcW w:w="619" w:type="pct"/>
            <w:vAlign w:val="center"/>
          </w:tcPr>
          <w:p w:rsidR="00292DA7" w:rsidRPr="00CB17BD" w:rsidRDefault="00737869" w:rsidP="00B0545D">
            <w:pPr>
              <w:jc w:val="center"/>
              <w:rPr>
                <w:sz w:val="18"/>
                <w:szCs w:val="18"/>
              </w:rPr>
            </w:pPr>
            <w:r>
              <w:rPr>
                <w:rFonts w:hint="eastAsia"/>
                <w:sz w:val="18"/>
                <w:szCs w:val="18"/>
              </w:rPr>
              <w:t>0.55</w:t>
            </w:r>
          </w:p>
        </w:tc>
        <w:tc>
          <w:tcPr>
            <w:tcW w:w="619" w:type="pct"/>
            <w:vAlign w:val="center"/>
          </w:tcPr>
          <w:p w:rsidR="00292DA7" w:rsidRPr="00737869" w:rsidRDefault="00292DA7" w:rsidP="00B0545D">
            <w:pPr>
              <w:jc w:val="center"/>
              <w:rPr>
                <w:sz w:val="18"/>
                <w:szCs w:val="18"/>
              </w:rPr>
            </w:pPr>
            <w:r w:rsidRPr="00737869">
              <w:rPr>
                <w:rFonts w:hint="eastAsia"/>
                <w:sz w:val="18"/>
                <w:szCs w:val="18"/>
              </w:rPr>
              <w:t>0.45</w:t>
            </w:r>
          </w:p>
        </w:tc>
        <w:tc>
          <w:tcPr>
            <w:tcW w:w="619" w:type="pct"/>
            <w:vAlign w:val="center"/>
          </w:tcPr>
          <w:p w:rsidR="00292DA7" w:rsidRPr="0084448D" w:rsidRDefault="00292DA7" w:rsidP="00B0545D">
            <w:pPr>
              <w:jc w:val="center"/>
              <w:rPr>
                <w:sz w:val="18"/>
                <w:szCs w:val="18"/>
              </w:rPr>
            </w:pPr>
            <w:r>
              <w:rPr>
                <w:rFonts w:hint="eastAsia"/>
                <w:sz w:val="18"/>
                <w:szCs w:val="18"/>
              </w:rPr>
              <w:t>0.65</w:t>
            </w:r>
          </w:p>
        </w:tc>
        <w:tc>
          <w:tcPr>
            <w:tcW w:w="619" w:type="pct"/>
            <w:vAlign w:val="center"/>
          </w:tcPr>
          <w:p w:rsidR="00292DA7" w:rsidRPr="0084448D" w:rsidRDefault="00292DA7" w:rsidP="006F2958">
            <w:pPr>
              <w:jc w:val="center"/>
              <w:rPr>
                <w:sz w:val="18"/>
                <w:szCs w:val="18"/>
              </w:rPr>
            </w:pPr>
            <w:r>
              <w:rPr>
                <w:rFonts w:hint="eastAsia"/>
                <w:sz w:val="18"/>
                <w:szCs w:val="18"/>
              </w:rPr>
              <w:t>0.50</w:t>
            </w:r>
          </w:p>
        </w:tc>
      </w:tr>
    </w:tbl>
    <w:p w:rsidR="00B0545D" w:rsidRDefault="00B0545D" w:rsidP="00B0545D">
      <w:pPr>
        <w:spacing w:line="360" w:lineRule="auto"/>
        <w:jc w:val="center"/>
        <w:rPr>
          <w:rFonts w:ascii="Tahoma" w:hAnsiTheme="minorEastAsia"/>
          <w:kern w:val="0"/>
          <w:sz w:val="24"/>
        </w:rPr>
      </w:pPr>
    </w:p>
    <w:p w:rsidR="007266F3" w:rsidRDefault="007266F3" w:rsidP="00B0545D">
      <w:pPr>
        <w:spacing w:line="360" w:lineRule="auto"/>
        <w:jc w:val="center"/>
        <w:rPr>
          <w:rFonts w:ascii="Tahoma" w:hAnsiTheme="minorEastAsia"/>
          <w:kern w:val="0"/>
          <w:sz w:val="24"/>
        </w:rPr>
      </w:pPr>
    </w:p>
    <w:p w:rsidR="007266F3" w:rsidRDefault="007266F3" w:rsidP="00B0545D">
      <w:pPr>
        <w:spacing w:line="360" w:lineRule="auto"/>
        <w:jc w:val="center"/>
        <w:rPr>
          <w:rFonts w:ascii="Tahoma" w:hAnsiTheme="minorEastAsia"/>
          <w:kern w:val="0"/>
          <w:sz w:val="24"/>
        </w:rPr>
      </w:pPr>
    </w:p>
    <w:p w:rsidR="007266F3" w:rsidRDefault="007266F3" w:rsidP="00B0545D">
      <w:pPr>
        <w:spacing w:line="360" w:lineRule="auto"/>
        <w:jc w:val="center"/>
        <w:rPr>
          <w:rFonts w:ascii="Tahoma" w:hAnsiTheme="minorEastAsia"/>
          <w:kern w:val="0"/>
          <w:sz w:val="24"/>
        </w:rPr>
      </w:pPr>
    </w:p>
    <w:p w:rsidR="007266F3" w:rsidRDefault="007266F3" w:rsidP="00B0545D">
      <w:pPr>
        <w:spacing w:line="360" w:lineRule="auto"/>
        <w:jc w:val="center"/>
        <w:rPr>
          <w:rFonts w:ascii="Tahoma" w:hAnsiTheme="minorEastAsia"/>
          <w:kern w:val="0"/>
          <w:sz w:val="24"/>
        </w:rPr>
      </w:pPr>
    </w:p>
    <w:p w:rsidR="007266F3" w:rsidRDefault="007266F3" w:rsidP="00B0545D">
      <w:pPr>
        <w:spacing w:line="360" w:lineRule="auto"/>
        <w:jc w:val="center"/>
        <w:rPr>
          <w:rFonts w:ascii="Tahoma" w:hAnsiTheme="minorEastAsia"/>
          <w:kern w:val="0"/>
          <w:sz w:val="24"/>
        </w:rPr>
      </w:pPr>
    </w:p>
    <w:p w:rsidR="007266F3" w:rsidRDefault="007266F3" w:rsidP="00B0545D">
      <w:pPr>
        <w:spacing w:line="360" w:lineRule="auto"/>
        <w:jc w:val="center"/>
        <w:rPr>
          <w:rFonts w:ascii="Tahoma" w:hAnsiTheme="minorEastAsia"/>
          <w:kern w:val="0"/>
          <w:sz w:val="24"/>
        </w:rPr>
      </w:pPr>
    </w:p>
    <w:p w:rsidR="007266F3" w:rsidRDefault="007266F3" w:rsidP="00B0545D">
      <w:pPr>
        <w:spacing w:line="360" w:lineRule="auto"/>
        <w:jc w:val="center"/>
        <w:rPr>
          <w:rFonts w:ascii="Tahoma" w:hAnsiTheme="minorEastAsia"/>
          <w:kern w:val="0"/>
          <w:sz w:val="24"/>
        </w:rPr>
      </w:pPr>
    </w:p>
    <w:p w:rsidR="00B0545D" w:rsidRPr="00803428" w:rsidRDefault="00B0545D" w:rsidP="00B0545D">
      <w:pPr>
        <w:spacing w:line="360" w:lineRule="auto"/>
        <w:jc w:val="center"/>
        <w:rPr>
          <w:rFonts w:ascii="Tahoma" w:hAnsiTheme="minorEastAsia"/>
          <w:kern w:val="0"/>
          <w:sz w:val="24"/>
        </w:rPr>
      </w:pPr>
      <w:r>
        <w:rPr>
          <w:rFonts w:ascii="Tahoma" w:hAnsiTheme="minorEastAsia" w:hint="eastAsia"/>
          <w:kern w:val="0"/>
          <w:sz w:val="24"/>
        </w:rPr>
        <w:lastRenderedPageBreak/>
        <w:t>表</w:t>
      </w:r>
      <w:r>
        <w:rPr>
          <w:rFonts w:ascii="Tahoma" w:hAnsiTheme="minorEastAsia" w:hint="eastAsia"/>
          <w:kern w:val="0"/>
          <w:sz w:val="24"/>
        </w:rPr>
        <w:t>2.</w:t>
      </w:r>
      <w:r>
        <w:rPr>
          <w:rFonts w:ascii="Tahoma" w:hAnsiTheme="minorEastAsia" w:hint="eastAsia"/>
          <w:kern w:val="0"/>
          <w:sz w:val="24"/>
        </w:rPr>
        <w:t>国内外厂家</w:t>
      </w:r>
      <w:r w:rsidR="0089452A">
        <w:rPr>
          <w:rFonts w:ascii="Tahoma" w:hAnsiTheme="minorEastAsia" w:hint="eastAsia"/>
          <w:kern w:val="0"/>
          <w:sz w:val="24"/>
        </w:rPr>
        <w:t>LF-DT1+</w:t>
      </w:r>
      <w:r>
        <w:rPr>
          <w:rFonts w:ascii="Tahoma" w:hAnsiTheme="minorEastAsia" w:hint="eastAsia"/>
          <w:kern w:val="0"/>
          <w:sz w:val="24"/>
        </w:rPr>
        <w:t>产品</w:t>
      </w:r>
      <w:r w:rsidR="0089452A">
        <w:rPr>
          <w:rFonts w:ascii="Tahoma" w:hAnsiTheme="minorEastAsia" w:hint="eastAsia"/>
          <w:kern w:val="0"/>
          <w:sz w:val="24"/>
        </w:rPr>
        <w:t>理化指标</w:t>
      </w:r>
      <w:r w:rsidR="00682506">
        <w:rPr>
          <w:rFonts w:ascii="Tahoma" w:hAnsiTheme="minorEastAsia" w:hint="eastAsia"/>
          <w:kern w:val="0"/>
          <w:sz w:val="24"/>
        </w:rPr>
        <w:t>典型值</w:t>
      </w:r>
    </w:p>
    <w:tbl>
      <w:tblPr>
        <w:tblW w:w="3600" w:type="pct"/>
        <w:jc w:val="center"/>
        <w:tblInd w:w="-6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37"/>
        <w:gridCol w:w="1171"/>
        <w:gridCol w:w="1176"/>
        <w:gridCol w:w="1176"/>
        <w:gridCol w:w="1176"/>
      </w:tblGrid>
      <w:tr w:rsidR="00E21EB9" w:rsidRPr="00CB17BD" w:rsidTr="00912DC9">
        <w:trPr>
          <w:cantSplit/>
          <w:trHeight w:val="1071"/>
          <w:jc w:val="center"/>
        </w:trPr>
        <w:tc>
          <w:tcPr>
            <w:tcW w:w="2125" w:type="pct"/>
            <w:gridSpan w:val="2"/>
            <w:vAlign w:val="center"/>
          </w:tcPr>
          <w:p w:rsidR="00E21EB9" w:rsidRPr="00CB17BD" w:rsidRDefault="00E21EB9" w:rsidP="00B0545D">
            <w:pPr>
              <w:jc w:val="center"/>
              <w:rPr>
                <w:sz w:val="18"/>
                <w:szCs w:val="18"/>
              </w:rPr>
            </w:pPr>
            <w:r w:rsidRPr="00CB17BD">
              <w:rPr>
                <w:sz w:val="18"/>
                <w:szCs w:val="18"/>
              </w:rPr>
              <w:t>项</w:t>
            </w:r>
            <w:r w:rsidRPr="00CB17BD">
              <w:rPr>
                <w:sz w:val="18"/>
                <w:szCs w:val="18"/>
              </w:rPr>
              <w:t xml:space="preserve">    </w:t>
            </w:r>
            <w:r w:rsidRPr="00CB17BD">
              <w:rPr>
                <w:sz w:val="18"/>
                <w:szCs w:val="18"/>
              </w:rPr>
              <w:t>目</w:t>
            </w:r>
          </w:p>
        </w:tc>
        <w:tc>
          <w:tcPr>
            <w:tcW w:w="958" w:type="pct"/>
            <w:vAlign w:val="center"/>
          </w:tcPr>
          <w:p w:rsidR="00E21EB9" w:rsidRPr="0084448D" w:rsidRDefault="00E21EB9" w:rsidP="00292DA7">
            <w:pPr>
              <w:jc w:val="center"/>
              <w:rPr>
                <w:sz w:val="18"/>
                <w:szCs w:val="18"/>
              </w:rPr>
            </w:pPr>
            <w:r w:rsidRPr="00B837D4">
              <w:rPr>
                <w:rFonts w:hint="eastAsia"/>
                <w:sz w:val="18"/>
                <w:szCs w:val="18"/>
              </w:rPr>
              <w:t>国内厂家</w:t>
            </w:r>
            <w:r w:rsidRPr="00B837D4">
              <w:rPr>
                <w:rFonts w:hint="eastAsia"/>
                <w:sz w:val="18"/>
                <w:szCs w:val="18"/>
              </w:rPr>
              <w:t>1</w:t>
            </w:r>
          </w:p>
        </w:tc>
        <w:tc>
          <w:tcPr>
            <w:tcW w:w="958" w:type="pct"/>
            <w:vAlign w:val="center"/>
          </w:tcPr>
          <w:p w:rsidR="00E21EB9" w:rsidRPr="0084448D" w:rsidRDefault="00E21EB9" w:rsidP="00B0545D">
            <w:pPr>
              <w:jc w:val="center"/>
              <w:rPr>
                <w:sz w:val="18"/>
                <w:szCs w:val="18"/>
              </w:rPr>
            </w:pPr>
            <w:r>
              <w:rPr>
                <w:rFonts w:hint="eastAsia"/>
                <w:sz w:val="18"/>
                <w:szCs w:val="18"/>
              </w:rPr>
              <w:t>国外厂家</w:t>
            </w:r>
            <w:r>
              <w:rPr>
                <w:rFonts w:hint="eastAsia"/>
                <w:sz w:val="18"/>
                <w:szCs w:val="18"/>
              </w:rPr>
              <w:t>A</w:t>
            </w:r>
          </w:p>
        </w:tc>
        <w:tc>
          <w:tcPr>
            <w:tcW w:w="958" w:type="pct"/>
            <w:vAlign w:val="center"/>
          </w:tcPr>
          <w:p w:rsidR="00E21EB9" w:rsidRDefault="00E21EB9" w:rsidP="00E21EB9">
            <w:pPr>
              <w:jc w:val="center"/>
              <w:rPr>
                <w:sz w:val="18"/>
                <w:szCs w:val="18"/>
              </w:rPr>
            </w:pPr>
            <w:r>
              <w:rPr>
                <w:rFonts w:hint="eastAsia"/>
                <w:sz w:val="18"/>
                <w:szCs w:val="18"/>
              </w:rPr>
              <w:t>国外厂家</w:t>
            </w:r>
            <w:r>
              <w:rPr>
                <w:rFonts w:hint="eastAsia"/>
                <w:sz w:val="18"/>
                <w:szCs w:val="18"/>
              </w:rPr>
              <w:t>B</w:t>
            </w:r>
          </w:p>
        </w:tc>
      </w:tr>
      <w:tr w:rsidR="00E21EB9" w:rsidRPr="00CB17BD" w:rsidTr="00912DC9">
        <w:trPr>
          <w:cantSplit/>
          <w:trHeight w:val="455"/>
          <w:jc w:val="center"/>
        </w:trPr>
        <w:tc>
          <w:tcPr>
            <w:tcW w:w="2125" w:type="pct"/>
            <w:gridSpan w:val="2"/>
            <w:vAlign w:val="center"/>
          </w:tcPr>
          <w:p w:rsidR="00E21EB9" w:rsidRPr="00451A89" w:rsidRDefault="00E21EB9" w:rsidP="007A78A4">
            <w:pPr>
              <w:jc w:val="left"/>
              <w:rPr>
                <w:sz w:val="18"/>
                <w:szCs w:val="18"/>
              </w:rPr>
            </w:pPr>
            <w:r w:rsidRPr="00CB17BD">
              <w:rPr>
                <w:sz w:val="18"/>
                <w:szCs w:val="18"/>
              </w:rPr>
              <w:t>体积密度</w:t>
            </w:r>
            <w:r w:rsidRPr="00CB17BD">
              <w:rPr>
                <w:sz w:val="18"/>
                <w:szCs w:val="18"/>
              </w:rPr>
              <w:t xml:space="preserve">     /</w:t>
            </w:r>
            <w:r w:rsidRPr="00CB17BD">
              <w:rPr>
                <w:sz w:val="18"/>
                <w:szCs w:val="18"/>
              </w:rPr>
              <w:t>（</w:t>
            </w:r>
            <w:r w:rsidRPr="00CB17BD">
              <w:rPr>
                <w:sz w:val="18"/>
                <w:szCs w:val="18"/>
              </w:rPr>
              <w:t>g·cm</w:t>
            </w:r>
            <w:r w:rsidRPr="00CB17BD">
              <w:rPr>
                <w:sz w:val="18"/>
                <w:szCs w:val="18"/>
                <w:vertAlign w:val="superscript"/>
              </w:rPr>
              <w:t>-3</w:t>
            </w:r>
            <w:r w:rsidRPr="00CB17BD">
              <w:rPr>
                <w:sz w:val="18"/>
                <w:szCs w:val="18"/>
              </w:rPr>
              <w:t>）</w:t>
            </w:r>
          </w:p>
        </w:tc>
        <w:tc>
          <w:tcPr>
            <w:tcW w:w="958" w:type="pct"/>
            <w:vAlign w:val="center"/>
          </w:tcPr>
          <w:p w:rsidR="00E21EB9" w:rsidRPr="00CB17BD" w:rsidRDefault="00E21EB9" w:rsidP="00F678FD">
            <w:pPr>
              <w:jc w:val="center"/>
              <w:rPr>
                <w:sz w:val="18"/>
                <w:szCs w:val="18"/>
              </w:rPr>
            </w:pPr>
            <w:r>
              <w:rPr>
                <w:rFonts w:hint="eastAsia"/>
                <w:sz w:val="18"/>
                <w:szCs w:val="18"/>
              </w:rPr>
              <w:t>2.71</w:t>
            </w:r>
          </w:p>
        </w:tc>
        <w:tc>
          <w:tcPr>
            <w:tcW w:w="958" w:type="pct"/>
            <w:vAlign w:val="center"/>
          </w:tcPr>
          <w:p w:rsidR="00E21EB9" w:rsidRPr="0084448D" w:rsidRDefault="00E21EB9" w:rsidP="00DB09A3">
            <w:pPr>
              <w:jc w:val="center"/>
              <w:rPr>
                <w:sz w:val="18"/>
                <w:szCs w:val="18"/>
              </w:rPr>
            </w:pPr>
            <w:r>
              <w:rPr>
                <w:rFonts w:hint="eastAsia"/>
                <w:sz w:val="18"/>
                <w:szCs w:val="18"/>
              </w:rPr>
              <w:t>2.70</w:t>
            </w:r>
          </w:p>
        </w:tc>
        <w:tc>
          <w:tcPr>
            <w:tcW w:w="958" w:type="pct"/>
            <w:vAlign w:val="center"/>
          </w:tcPr>
          <w:p w:rsidR="00E21EB9" w:rsidRPr="0084448D" w:rsidRDefault="00E21EB9" w:rsidP="003C5058">
            <w:pPr>
              <w:jc w:val="center"/>
              <w:rPr>
                <w:sz w:val="18"/>
                <w:szCs w:val="18"/>
              </w:rPr>
            </w:pPr>
            <w:r>
              <w:rPr>
                <w:rFonts w:hint="eastAsia"/>
                <w:sz w:val="18"/>
                <w:szCs w:val="18"/>
              </w:rPr>
              <w:t>2.70</w:t>
            </w:r>
          </w:p>
        </w:tc>
      </w:tr>
      <w:tr w:rsidR="00E21EB9" w:rsidRPr="00CB17BD" w:rsidTr="00912DC9">
        <w:trPr>
          <w:cantSplit/>
          <w:trHeight w:val="461"/>
          <w:jc w:val="center"/>
        </w:trPr>
        <w:tc>
          <w:tcPr>
            <w:tcW w:w="2125" w:type="pct"/>
            <w:gridSpan w:val="2"/>
            <w:vAlign w:val="center"/>
          </w:tcPr>
          <w:p w:rsidR="00E21EB9" w:rsidRPr="00451A89" w:rsidRDefault="00E21EB9" w:rsidP="007A78A4">
            <w:pPr>
              <w:jc w:val="left"/>
              <w:rPr>
                <w:sz w:val="18"/>
                <w:szCs w:val="18"/>
              </w:rPr>
            </w:pPr>
            <w:r w:rsidRPr="00CB17BD">
              <w:rPr>
                <w:sz w:val="18"/>
                <w:szCs w:val="18"/>
              </w:rPr>
              <w:t>显气孔率</w:t>
            </w:r>
            <w:r w:rsidRPr="00CB17BD">
              <w:rPr>
                <w:sz w:val="18"/>
                <w:szCs w:val="18"/>
              </w:rPr>
              <w:t xml:space="preserve">   /</w:t>
            </w:r>
            <w:r>
              <w:rPr>
                <w:rFonts w:hint="eastAsia"/>
                <w:sz w:val="18"/>
                <w:szCs w:val="18"/>
              </w:rPr>
              <w:t xml:space="preserve"> </w:t>
            </w:r>
            <w:r w:rsidRPr="00CB17BD">
              <w:rPr>
                <w:sz w:val="18"/>
                <w:szCs w:val="18"/>
              </w:rPr>
              <w:t>%</w:t>
            </w:r>
          </w:p>
        </w:tc>
        <w:tc>
          <w:tcPr>
            <w:tcW w:w="958" w:type="pct"/>
            <w:vAlign w:val="center"/>
          </w:tcPr>
          <w:p w:rsidR="00E21EB9" w:rsidRPr="00CB17BD" w:rsidRDefault="00E21EB9" w:rsidP="00B0545D">
            <w:pPr>
              <w:jc w:val="center"/>
              <w:rPr>
                <w:sz w:val="18"/>
                <w:szCs w:val="18"/>
              </w:rPr>
            </w:pPr>
            <w:r>
              <w:rPr>
                <w:rFonts w:hint="eastAsia"/>
                <w:sz w:val="18"/>
                <w:szCs w:val="18"/>
              </w:rPr>
              <w:t>12.5</w:t>
            </w:r>
          </w:p>
        </w:tc>
        <w:tc>
          <w:tcPr>
            <w:tcW w:w="958" w:type="pct"/>
            <w:vAlign w:val="center"/>
          </w:tcPr>
          <w:p w:rsidR="00E21EB9" w:rsidRPr="0084448D" w:rsidRDefault="00E21EB9" w:rsidP="00DB09A3">
            <w:pPr>
              <w:jc w:val="center"/>
              <w:rPr>
                <w:sz w:val="18"/>
                <w:szCs w:val="18"/>
              </w:rPr>
            </w:pPr>
            <w:r>
              <w:rPr>
                <w:rFonts w:hint="eastAsia"/>
                <w:sz w:val="18"/>
                <w:szCs w:val="18"/>
              </w:rPr>
              <w:t>12.7</w:t>
            </w:r>
          </w:p>
        </w:tc>
        <w:tc>
          <w:tcPr>
            <w:tcW w:w="958" w:type="pct"/>
            <w:vAlign w:val="center"/>
          </w:tcPr>
          <w:p w:rsidR="00E21EB9" w:rsidRPr="0084448D" w:rsidRDefault="00E21EB9" w:rsidP="003C5058">
            <w:pPr>
              <w:jc w:val="center"/>
              <w:rPr>
                <w:sz w:val="18"/>
                <w:szCs w:val="18"/>
              </w:rPr>
            </w:pPr>
            <w:r>
              <w:rPr>
                <w:rFonts w:hint="eastAsia"/>
                <w:sz w:val="18"/>
                <w:szCs w:val="18"/>
              </w:rPr>
              <w:t>13.1</w:t>
            </w:r>
          </w:p>
        </w:tc>
      </w:tr>
      <w:tr w:rsidR="00E21EB9" w:rsidRPr="00CB17BD" w:rsidTr="00912DC9">
        <w:trPr>
          <w:cantSplit/>
          <w:trHeight w:val="453"/>
          <w:jc w:val="center"/>
        </w:trPr>
        <w:tc>
          <w:tcPr>
            <w:tcW w:w="2125" w:type="pct"/>
            <w:gridSpan w:val="2"/>
            <w:vAlign w:val="center"/>
          </w:tcPr>
          <w:p w:rsidR="00E21EB9" w:rsidRPr="00451A89" w:rsidRDefault="001E7BFF" w:rsidP="007A78A4">
            <w:pPr>
              <w:jc w:val="left"/>
              <w:rPr>
                <w:sz w:val="18"/>
                <w:szCs w:val="18"/>
              </w:rPr>
            </w:pPr>
            <w:r>
              <w:rPr>
                <w:rFonts w:hint="eastAsia"/>
                <w:sz w:val="18"/>
                <w:szCs w:val="18"/>
              </w:rPr>
              <w:t>常温</w:t>
            </w:r>
            <w:r w:rsidR="00E21EB9" w:rsidRPr="00CB17BD">
              <w:rPr>
                <w:sz w:val="18"/>
                <w:szCs w:val="18"/>
              </w:rPr>
              <w:t>耐压强度</w:t>
            </w:r>
            <w:r w:rsidR="00E21EB9" w:rsidRPr="00CB17BD">
              <w:rPr>
                <w:sz w:val="18"/>
                <w:szCs w:val="18"/>
              </w:rPr>
              <w:t xml:space="preserve">   /</w:t>
            </w:r>
            <w:r w:rsidR="00E21EB9">
              <w:rPr>
                <w:rFonts w:hint="eastAsia"/>
                <w:sz w:val="18"/>
                <w:szCs w:val="18"/>
              </w:rPr>
              <w:t xml:space="preserve"> </w:t>
            </w:r>
            <w:proofErr w:type="spellStart"/>
            <w:r w:rsidR="00E21EB9" w:rsidRPr="00CB17BD">
              <w:rPr>
                <w:sz w:val="18"/>
                <w:szCs w:val="18"/>
              </w:rPr>
              <w:t>MPa</w:t>
            </w:r>
            <w:proofErr w:type="spellEnd"/>
          </w:p>
        </w:tc>
        <w:tc>
          <w:tcPr>
            <w:tcW w:w="958" w:type="pct"/>
            <w:vAlign w:val="center"/>
          </w:tcPr>
          <w:p w:rsidR="00E21EB9" w:rsidRPr="00CB17BD" w:rsidRDefault="00E21EB9" w:rsidP="00D46113">
            <w:pPr>
              <w:jc w:val="center"/>
              <w:rPr>
                <w:sz w:val="18"/>
                <w:szCs w:val="18"/>
              </w:rPr>
            </w:pPr>
            <w:r>
              <w:rPr>
                <w:rFonts w:hint="eastAsia"/>
                <w:sz w:val="18"/>
                <w:szCs w:val="18"/>
              </w:rPr>
              <w:t>172</w:t>
            </w:r>
          </w:p>
        </w:tc>
        <w:tc>
          <w:tcPr>
            <w:tcW w:w="958" w:type="pct"/>
            <w:vAlign w:val="center"/>
          </w:tcPr>
          <w:p w:rsidR="00E21EB9" w:rsidRPr="0084448D" w:rsidRDefault="00E21EB9" w:rsidP="00B0545D">
            <w:pPr>
              <w:jc w:val="center"/>
              <w:rPr>
                <w:sz w:val="18"/>
                <w:szCs w:val="18"/>
              </w:rPr>
            </w:pPr>
            <w:r>
              <w:rPr>
                <w:rFonts w:hint="eastAsia"/>
                <w:sz w:val="18"/>
                <w:szCs w:val="18"/>
              </w:rPr>
              <w:t>226</w:t>
            </w:r>
          </w:p>
        </w:tc>
        <w:tc>
          <w:tcPr>
            <w:tcW w:w="958" w:type="pct"/>
            <w:vAlign w:val="center"/>
          </w:tcPr>
          <w:p w:rsidR="00E21EB9" w:rsidRPr="0084448D" w:rsidRDefault="00E21EB9" w:rsidP="003C5058">
            <w:pPr>
              <w:jc w:val="center"/>
              <w:rPr>
                <w:sz w:val="18"/>
                <w:szCs w:val="18"/>
              </w:rPr>
            </w:pPr>
            <w:r>
              <w:rPr>
                <w:rFonts w:hint="eastAsia"/>
                <w:sz w:val="18"/>
                <w:szCs w:val="18"/>
              </w:rPr>
              <w:t>190</w:t>
            </w:r>
          </w:p>
        </w:tc>
      </w:tr>
      <w:tr w:rsidR="00E21EB9" w:rsidRPr="00CB17BD" w:rsidTr="00912DC9">
        <w:trPr>
          <w:cantSplit/>
          <w:trHeight w:val="453"/>
          <w:jc w:val="center"/>
        </w:trPr>
        <w:tc>
          <w:tcPr>
            <w:tcW w:w="2125" w:type="pct"/>
            <w:gridSpan w:val="2"/>
            <w:vAlign w:val="center"/>
          </w:tcPr>
          <w:p w:rsidR="00E21EB9" w:rsidRPr="00451A89" w:rsidRDefault="00E21EB9" w:rsidP="007A78A4">
            <w:pPr>
              <w:jc w:val="left"/>
              <w:rPr>
                <w:sz w:val="18"/>
                <w:szCs w:val="18"/>
              </w:rPr>
            </w:pPr>
            <w:r>
              <w:rPr>
                <w:rFonts w:hint="eastAsia"/>
                <w:sz w:val="18"/>
                <w:szCs w:val="18"/>
              </w:rPr>
              <w:t>常</w:t>
            </w:r>
            <w:r w:rsidRPr="00CB17BD">
              <w:rPr>
                <w:sz w:val="18"/>
                <w:szCs w:val="18"/>
              </w:rPr>
              <w:t>温抗折强度</w:t>
            </w:r>
            <w:r w:rsidRPr="00CB17BD">
              <w:rPr>
                <w:sz w:val="18"/>
                <w:szCs w:val="18"/>
              </w:rPr>
              <w:t xml:space="preserve">  /</w:t>
            </w:r>
            <w:r>
              <w:rPr>
                <w:rFonts w:hint="eastAsia"/>
                <w:sz w:val="18"/>
                <w:szCs w:val="18"/>
              </w:rPr>
              <w:t xml:space="preserve"> </w:t>
            </w:r>
            <w:proofErr w:type="spellStart"/>
            <w:r w:rsidRPr="00CB17BD">
              <w:rPr>
                <w:sz w:val="18"/>
                <w:szCs w:val="18"/>
              </w:rPr>
              <w:t>MPa</w:t>
            </w:r>
            <w:proofErr w:type="spellEnd"/>
          </w:p>
        </w:tc>
        <w:tc>
          <w:tcPr>
            <w:tcW w:w="958" w:type="pct"/>
            <w:vAlign w:val="center"/>
          </w:tcPr>
          <w:p w:rsidR="00E21EB9" w:rsidRPr="00CB17BD" w:rsidRDefault="00E21EB9" w:rsidP="00B0545D">
            <w:pPr>
              <w:jc w:val="center"/>
              <w:rPr>
                <w:sz w:val="18"/>
                <w:szCs w:val="18"/>
              </w:rPr>
            </w:pPr>
            <w:r>
              <w:rPr>
                <w:rFonts w:hint="eastAsia"/>
                <w:sz w:val="18"/>
                <w:szCs w:val="18"/>
              </w:rPr>
              <w:t>45</w:t>
            </w:r>
          </w:p>
        </w:tc>
        <w:tc>
          <w:tcPr>
            <w:tcW w:w="958" w:type="pct"/>
            <w:vAlign w:val="center"/>
          </w:tcPr>
          <w:p w:rsidR="00E21EB9" w:rsidRPr="0084448D" w:rsidRDefault="00E21EB9" w:rsidP="00B837D4">
            <w:pPr>
              <w:jc w:val="center"/>
              <w:rPr>
                <w:sz w:val="18"/>
                <w:szCs w:val="18"/>
              </w:rPr>
            </w:pPr>
            <w:r>
              <w:rPr>
                <w:rFonts w:hint="eastAsia"/>
                <w:sz w:val="18"/>
                <w:szCs w:val="18"/>
              </w:rPr>
              <w:t>53</w:t>
            </w:r>
          </w:p>
        </w:tc>
        <w:tc>
          <w:tcPr>
            <w:tcW w:w="958" w:type="pct"/>
            <w:vAlign w:val="center"/>
          </w:tcPr>
          <w:p w:rsidR="00E21EB9" w:rsidRPr="0084448D" w:rsidRDefault="00E21EB9" w:rsidP="003C5058">
            <w:pPr>
              <w:jc w:val="center"/>
              <w:rPr>
                <w:sz w:val="18"/>
                <w:szCs w:val="18"/>
              </w:rPr>
            </w:pPr>
            <w:r>
              <w:rPr>
                <w:rFonts w:hint="eastAsia"/>
                <w:sz w:val="18"/>
                <w:szCs w:val="18"/>
              </w:rPr>
              <w:t>48</w:t>
            </w:r>
          </w:p>
        </w:tc>
      </w:tr>
      <w:tr w:rsidR="00E21EB9" w:rsidRPr="00CB17BD" w:rsidTr="00912DC9">
        <w:trPr>
          <w:cantSplit/>
          <w:trHeight w:val="453"/>
          <w:jc w:val="center"/>
        </w:trPr>
        <w:tc>
          <w:tcPr>
            <w:tcW w:w="2125" w:type="pct"/>
            <w:gridSpan w:val="2"/>
            <w:vAlign w:val="center"/>
          </w:tcPr>
          <w:p w:rsidR="00E21EB9" w:rsidRPr="00451A89" w:rsidRDefault="001E7BFF" w:rsidP="007A78A4">
            <w:pPr>
              <w:jc w:val="left"/>
              <w:rPr>
                <w:sz w:val="18"/>
                <w:szCs w:val="18"/>
              </w:rPr>
            </w:pPr>
            <w:r>
              <w:rPr>
                <w:sz w:val="18"/>
                <w:szCs w:val="18"/>
              </w:rPr>
              <w:t>导热系数</w:t>
            </w:r>
            <w:r w:rsidR="00E21EB9">
              <w:rPr>
                <w:rFonts w:hint="eastAsia"/>
                <w:sz w:val="18"/>
                <w:szCs w:val="18"/>
              </w:rPr>
              <w:t xml:space="preserve"> </w:t>
            </w:r>
            <w:r w:rsidR="00E21EB9">
              <w:rPr>
                <w:sz w:val="18"/>
                <w:szCs w:val="18"/>
              </w:rPr>
              <w:t>(1000</w:t>
            </w:r>
            <w:r w:rsidR="00E21EB9">
              <w:rPr>
                <w:rFonts w:ascii="宋体" w:eastAsia="宋体" w:hAnsi="宋体" w:cs="宋体"/>
                <w:sz w:val="18"/>
                <w:szCs w:val="18"/>
              </w:rPr>
              <w:t>℃</w:t>
            </w:r>
            <w:r w:rsidR="00E21EB9" w:rsidRPr="00CB17BD">
              <w:rPr>
                <w:sz w:val="18"/>
                <w:szCs w:val="18"/>
              </w:rPr>
              <w:t>) /</w:t>
            </w:r>
            <w:r w:rsidR="00E21EB9" w:rsidRPr="00CB17BD">
              <w:rPr>
                <w:sz w:val="18"/>
                <w:szCs w:val="18"/>
              </w:rPr>
              <w:t>（</w:t>
            </w:r>
            <w:r w:rsidR="00E21EB9" w:rsidRPr="00CB17BD">
              <w:rPr>
                <w:sz w:val="18"/>
                <w:szCs w:val="18"/>
              </w:rPr>
              <w:t>W·m</w:t>
            </w:r>
            <w:r w:rsidR="00E21EB9" w:rsidRPr="00CB17BD">
              <w:rPr>
                <w:sz w:val="18"/>
                <w:szCs w:val="18"/>
                <w:vertAlign w:val="superscript"/>
              </w:rPr>
              <w:t>-1</w:t>
            </w:r>
            <w:r w:rsidR="00E21EB9" w:rsidRPr="00CB17BD">
              <w:rPr>
                <w:sz w:val="18"/>
                <w:szCs w:val="18"/>
              </w:rPr>
              <w:t>·K</w:t>
            </w:r>
            <w:r w:rsidR="00E21EB9" w:rsidRPr="00CB17BD">
              <w:rPr>
                <w:sz w:val="18"/>
                <w:szCs w:val="18"/>
                <w:vertAlign w:val="superscript"/>
              </w:rPr>
              <w:t>-1</w:t>
            </w:r>
            <w:r w:rsidR="00E21EB9" w:rsidRPr="00CB17BD">
              <w:rPr>
                <w:sz w:val="18"/>
                <w:szCs w:val="18"/>
              </w:rPr>
              <w:t>）</w:t>
            </w:r>
            <w:r w:rsidR="00E21EB9" w:rsidRPr="00CB17BD">
              <w:rPr>
                <w:sz w:val="18"/>
                <w:szCs w:val="18"/>
              </w:rPr>
              <w:t xml:space="preserve"> </w:t>
            </w:r>
          </w:p>
        </w:tc>
        <w:tc>
          <w:tcPr>
            <w:tcW w:w="958" w:type="pct"/>
            <w:vAlign w:val="center"/>
          </w:tcPr>
          <w:p w:rsidR="00E21EB9" w:rsidRPr="00CB17BD" w:rsidRDefault="00E21EB9" w:rsidP="00E21EB9">
            <w:pPr>
              <w:jc w:val="center"/>
              <w:rPr>
                <w:sz w:val="18"/>
                <w:szCs w:val="18"/>
              </w:rPr>
            </w:pPr>
            <w:r>
              <w:rPr>
                <w:rFonts w:hint="eastAsia"/>
                <w:sz w:val="18"/>
                <w:szCs w:val="18"/>
              </w:rPr>
              <w:t>17.0</w:t>
            </w:r>
          </w:p>
        </w:tc>
        <w:tc>
          <w:tcPr>
            <w:tcW w:w="958" w:type="pct"/>
            <w:vAlign w:val="center"/>
          </w:tcPr>
          <w:p w:rsidR="00E21EB9" w:rsidRPr="0084448D" w:rsidRDefault="00E21EB9" w:rsidP="00B0545D">
            <w:pPr>
              <w:jc w:val="center"/>
              <w:rPr>
                <w:sz w:val="18"/>
                <w:szCs w:val="18"/>
              </w:rPr>
            </w:pPr>
            <w:r>
              <w:rPr>
                <w:rFonts w:hint="eastAsia"/>
                <w:sz w:val="18"/>
                <w:szCs w:val="18"/>
              </w:rPr>
              <w:t>18.0</w:t>
            </w:r>
          </w:p>
        </w:tc>
        <w:tc>
          <w:tcPr>
            <w:tcW w:w="958" w:type="pct"/>
            <w:vAlign w:val="center"/>
          </w:tcPr>
          <w:p w:rsidR="00E21EB9" w:rsidRPr="0084448D" w:rsidRDefault="00E21EB9" w:rsidP="003C5058">
            <w:pPr>
              <w:jc w:val="center"/>
              <w:rPr>
                <w:sz w:val="18"/>
                <w:szCs w:val="18"/>
              </w:rPr>
            </w:pPr>
            <w:r>
              <w:rPr>
                <w:rFonts w:hint="eastAsia"/>
                <w:sz w:val="18"/>
                <w:szCs w:val="18"/>
              </w:rPr>
              <w:t>17.0</w:t>
            </w:r>
          </w:p>
        </w:tc>
      </w:tr>
      <w:tr w:rsidR="00E21EB9" w:rsidRPr="00CB17BD" w:rsidTr="00912DC9">
        <w:trPr>
          <w:cantSplit/>
          <w:trHeight w:val="453"/>
          <w:jc w:val="center"/>
        </w:trPr>
        <w:tc>
          <w:tcPr>
            <w:tcW w:w="2125" w:type="pct"/>
            <w:gridSpan w:val="2"/>
            <w:vAlign w:val="center"/>
          </w:tcPr>
          <w:p w:rsidR="00E21EB9" w:rsidRPr="00451A89" w:rsidRDefault="00E21EB9" w:rsidP="001E7BFF">
            <w:pPr>
              <w:widowControl/>
              <w:jc w:val="left"/>
              <w:rPr>
                <w:bCs/>
                <w:sz w:val="18"/>
                <w:szCs w:val="18"/>
              </w:rPr>
            </w:pPr>
            <w:r w:rsidRPr="00CB17BD">
              <w:rPr>
                <w:bCs/>
                <w:sz w:val="18"/>
                <w:szCs w:val="18"/>
              </w:rPr>
              <w:t>抗氧化</w:t>
            </w:r>
            <w:r w:rsidR="001E7BFF">
              <w:rPr>
                <w:rFonts w:hint="eastAsia"/>
                <w:bCs/>
                <w:sz w:val="18"/>
                <w:szCs w:val="18"/>
              </w:rPr>
              <w:t>性</w:t>
            </w:r>
            <w:r w:rsidRPr="00CB17BD">
              <w:rPr>
                <w:bCs/>
                <w:sz w:val="18"/>
                <w:szCs w:val="18"/>
              </w:rPr>
              <w:t>（</w:t>
            </w:r>
            <w:r w:rsidRPr="00CB17BD">
              <w:rPr>
                <w:rFonts w:ascii="Cambria Math" w:hAnsi="Cambria Math" w:cs="Cambria Math"/>
                <w:bCs/>
                <w:sz w:val="18"/>
                <w:szCs w:val="18"/>
              </w:rPr>
              <w:t>△</w:t>
            </w:r>
            <w:r w:rsidRPr="00CB17BD">
              <w:rPr>
                <w:rFonts w:ascii="Calibri" w:hAnsi="Calibri" w:cs="Calibri"/>
                <w:bCs/>
                <w:sz w:val="18"/>
                <w:szCs w:val="18"/>
              </w:rPr>
              <w:t>V%</w:t>
            </w:r>
            <w:r w:rsidRPr="00CB17BD">
              <w:rPr>
                <w:bCs/>
                <w:sz w:val="18"/>
                <w:szCs w:val="18"/>
              </w:rPr>
              <w:t>）</w:t>
            </w:r>
            <w:r w:rsidRPr="00CB17BD">
              <w:rPr>
                <w:bCs/>
                <w:sz w:val="18"/>
                <w:szCs w:val="18"/>
              </w:rPr>
              <w:t xml:space="preserve"> /</w:t>
            </w:r>
            <w:r>
              <w:rPr>
                <w:rFonts w:hint="eastAsia"/>
                <w:bCs/>
                <w:sz w:val="18"/>
                <w:szCs w:val="18"/>
              </w:rPr>
              <w:t xml:space="preserve"> </w:t>
            </w:r>
            <w:r w:rsidRPr="00CB17BD">
              <w:rPr>
                <w:bCs/>
                <w:sz w:val="18"/>
                <w:szCs w:val="18"/>
              </w:rPr>
              <w:t>%</w:t>
            </w:r>
          </w:p>
        </w:tc>
        <w:tc>
          <w:tcPr>
            <w:tcW w:w="958" w:type="pct"/>
            <w:vAlign w:val="center"/>
          </w:tcPr>
          <w:p w:rsidR="00E21EB9" w:rsidRPr="006B2A16" w:rsidRDefault="00E21EB9" w:rsidP="00B837D4">
            <w:pPr>
              <w:jc w:val="center"/>
              <w:rPr>
                <w:sz w:val="18"/>
                <w:szCs w:val="18"/>
                <w:highlight w:val="yellow"/>
              </w:rPr>
            </w:pPr>
            <w:r w:rsidRPr="006B2A16">
              <w:rPr>
                <w:rFonts w:hint="eastAsia"/>
                <w:sz w:val="18"/>
                <w:szCs w:val="18"/>
                <w:highlight w:val="yellow"/>
              </w:rPr>
              <w:t>0.8</w:t>
            </w:r>
            <w:r w:rsidR="006B2A16" w:rsidRPr="006B2A16">
              <w:rPr>
                <w:rFonts w:hint="eastAsia"/>
                <w:sz w:val="18"/>
                <w:szCs w:val="18"/>
                <w:highlight w:val="yellow"/>
              </w:rPr>
              <w:t>0</w:t>
            </w:r>
          </w:p>
        </w:tc>
        <w:tc>
          <w:tcPr>
            <w:tcW w:w="958" w:type="pct"/>
            <w:vAlign w:val="center"/>
          </w:tcPr>
          <w:p w:rsidR="00E21EB9" w:rsidRPr="006B2A16" w:rsidRDefault="00E21EB9" w:rsidP="0036254F">
            <w:pPr>
              <w:jc w:val="center"/>
              <w:rPr>
                <w:sz w:val="18"/>
                <w:szCs w:val="18"/>
                <w:highlight w:val="yellow"/>
              </w:rPr>
            </w:pPr>
            <w:r w:rsidRPr="006B2A16">
              <w:rPr>
                <w:rFonts w:hint="eastAsia"/>
                <w:sz w:val="18"/>
                <w:szCs w:val="18"/>
                <w:highlight w:val="yellow"/>
              </w:rPr>
              <w:t>0.3</w:t>
            </w:r>
            <w:r w:rsidR="006B2A16" w:rsidRPr="006B2A16">
              <w:rPr>
                <w:rFonts w:hint="eastAsia"/>
                <w:sz w:val="18"/>
                <w:szCs w:val="18"/>
                <w:highlight w:val="yellow"/>
              </w:rPr>
              <w:t>7</w:t>
            </w:r>
          </w:p>
        </w:tc>
        <w:tc>
          <w:tcPr>
            <w:tcW w:w="958" w:type="pct"/>
            <w:vAlign w:val="center"/>
          </w:tcPr>
          <w:p w:rsidR="00E21EB9" w:rsidRPr="006B2A16" w:rsidRDefault="00E21EB9" w:rsidP="003C5058">
            <w:pPr>
              <w:jc w:val="center"/>
              <w:rPr>
                <w:sz w:val="18"/>
                <w:szCs w:val="18"/>
                <w:highlight w:val="yellow"/>
              </w:rPr>
            </w:pPr>
            <w:r w:rsidRPr="006B2A16">
              <w:rPr>
                <w:rFonts w:hint="eastAsia"/>
                <w:sz w:val="18"/>
                <w:szCs w:val="18"/>
                <w:highlight w:val="yellow"/>
              </w:rPr>
              <w:t>0.6</w:t>
            </w:r>
            <w:r w:rsidR="006B2A16" w:rsidRPr="006B2A16">
              <w:rPr>
                <w:rFonts w:hint="eastAsia"/>
                <w:sz w:val="18"/>
                <w:szCs w:val="18"/>
                <w:highlight w:val="yellow"/>
              </w:rPr>
              <w:t>5</w:t>
            </w:r>
          </w:p>
        </w:tc>
      </w:tr>
      <w:tr w:rsidR="00E21EB9" w:rsidRPr="00CB17BD" w:rsidTr="00912DC9">
        <w:trPr>
          <w:cantSplit/>
          <w:trHeight w:val="453"/>
          <w:jc w:val="center"/>
        </w:trPr>
        <w:tc>
          <w:tcPr>
            <w:tcW w:w="1171" w:type="pct"/>
            <w:vMerge w:val="restart"/>
            <w:vAlign w:val="center"/>
          </w:tcPr>
          <w:p w:rsidR="00E21EB9" w:rsidRPr="00CB17BD" w:rsidRDefault="00E21EB9" w:rsidP="00B0545D">
            <w:pPr>
              <w:widowControl/>
              <w:rPr>
                <w:bCs/>
                <w:sz w:val="18"/>
                <w:szCs w:val="18"/>
              </w:rPr>
            </w:pPr>
            <w:r w:rsidRPr="00CB17BD">
              <w:rPr>
                <w:bCs/>
                <w:sz w:val="18"/>
                <w:szCs w:val="18"/>
              </w:rPr>
              <w:t>化学成分</w:t>
            </w:r>
            <w:r>
              <w:rPr>
                <w:rFonts w:hint="eastAsia"/>
                <w:bCs/>
                <w:sz w:val="18"/>
                <w:szCs w:val="18"/>
              </w:rPr>
              <w:t xml:space="preserve"> </w:t>
            </w:r>
            <w:r w:rsidRPr="00CB17BD">
              <w:rPr>
                <w:bCs/>
                <w:sz w:val="18"/>
                <w:szCs w:val="18"/>
              </w:rPr>
              <w:t>/</w:t>
            </w:r>
            <w:r>
              <w:rPr>
                <w:rFonts w:hint="eastAsia"/>
                <w:bCs/>
                <w:sz w:val="18"/>
                <w:szCs w:val="18"/>
              </w:rPr>
              <w:t xml:space="preserve"> </w:t>
            </w:r>
            <w:r w:rsidRPr="00CB17BD">
              <w:rPr>
                <w:bCs/>
                <w:sz w:val="18"/>
                <w:szCs w:val="18"/>
              </w:rPr>
              <w:t>%</w:t>
            </w:r>
          </w:p>
        </w:tc>
        <w:tc>
          <w:tcPr>
            <w:tcW w:w="954" w:type="pct"/>
            <w:vAlign w:val="center"/>
          </w:tcPr>
          <w:p w:rsidR="00E21EB9" w:rsidRPr="00AB7439" w:rsidRDefault="00E21EB9" w:rsidP="007A78A4">
            <w:pPr>
              <w:jc w:val="center"/>
              <w:rPr>
                <w:sz w:val="18"/>
                <w:szCs w:val="18"/>
              </w:rPr>
            </w:pPr>
            <w:r w:rsidRPr="00AB7439">
              <w:rPr>
                <w:rFonts w:hint="eastAsia"/>
                <w:i/>
                <w:sz w:val="18"/>
                <w:szCs w:val="18"/>
              </w:rPr>
              <w:t xml:space="preserve">w </w:t>
            </w:r>
            <w:r w:rsidRPr="00AB7439">
              <w:rPr>
                <w:rFonts w:hint="eastAsia"/>
                <w:sz w:val="18"/>
                <w:szCs w:val="18"/>
              </w:rPr>
              <w:t>(</w:t>
            </w:r>
            <w:proofErr w:type="spellStart"/>
            <w:r w:rsidRPr="00AB7439">
              <w:rPr>
                <w:sz w:val="18"/>
                <w:szCs w:val="18"/>
              </w:rPr>
              <w:t>SiC</w:t>
            </w:r>
            <w:proofErr w:type="spellEnd"/>
            <w:r w:rsidRPr="00AB7439">
              <w:rPr>
                <w:rFonts w:hint="eastAsia"/>
                <w:sz w:val="18"/>
                <w:szCs w:val="18"/>
              </w:rPr>
              <w:t>)</w:t>
            </w:r>
          </w:p>
        </w:tc>
        <w:tc>
          <w:tcPr>
            <w:tcW w:w="958" w:type="pct"/>
            <w:vAlign w:val="center"/>
          </w:tcPr>
          <w:p w:rsidR="00E21EB9" w:rsidRPr="00AB7439" w:rsidRDefault="00E21EB9" w:rsidP="00B0545D">
            <w:pPr>
              <w:jc w:val="center"/>
              <w:rPr>
                <w:sz w:val="18"/>
                <w:szCs w:val="18"/>
              </w:rPr>
            </w:pPr>
            <w:r>
              <w:rPr>
                <w:rFonts w:hint="eastAsia"/>
                <w:sz w:val="18"/>
                <w:szCs w:val="18"/>
              </w:rPr>
              <w:t>73.5</w:t>
            </w:r>
          </w:p>
        </w:tc>
        <w:tc>
          <w:tcPr>
            <w:tcW w:w="958" w:type="pct"/>
            <w:vAlign w:val="center"/>
          </w:tcPr>
          <w:p w:rsidR="00E21EB9" w:rsidRPr="0084448D" w:rsidRDefault="00E21EB9" w:rsidP="00B837D4">
            <w:pPr>
              <w:jc w:val="center"/>
              <w:rPr>
                <w:sz w:val="18"/>
                <w:szCs w:val="18"/>
              </w:rPr>
            </w:pPr>
            <w:r>
              <w:rPr>
                <w:rFonts w:hint="eastAsia"/>
                <w:sz w:val="18"/>
                <w:szCs w:val="18"/>
              </w:rPr>
              <w:t>76.8</w:t>
            </w:r>
          </w:p>
        </w:tc>
        <w:tc>
          <w:tcPr>
            <w:tcW w:w="958" w:type="pct"/>
            <w:vAlign w:val="center"/>
          </w:tcPr>
          <w:p w:rsidR="00E21EB9" w:rsidRPr="0084448D" w:rsidRDefault="00E21EB9" w:rsidP="003C5058">
            <w:pPr>
              <w:jc w:val="center"/>
              <w:rPr>
                <w:sz w:val="18"/>
                <w:szCs w:val="18"/>
              </w:rPr>
            </w:pPr>
            <w:r>
              <w:rPr>
                <w:rFonts w:hint="eastAsia"/>
                <w:sz w:val="18"/>
                <w:szCs w:val="18"/>
              </w:rPr>
              <w:t>75.6</w:t>
            </w:r>
          </w:p>
        </w:tc>
      </w:tr>
      <w:tr w:rsidR="00E21EB9" w:rsidRPr="00CB17BD" w:rsidTr="00912DC9">
        <w:trPr>
          <w:cantSplit/>
          <w:trHeight w:val="453"/>
          <w:jc w:val="center"/>
        </w:trPr>
        <w:tc>
          <w:tcPr>
            <w:tcW w:w="1171" w:type="pct"/>
            <w:vMerge/>
            <w:vAlign w:val="center"/>
          </w:tcPr>
          <w:p w:rsidR="00E21EB9" w:rsidRPr="00CB17BD" w:rsidRDefault="00E21EB9" w:rsidP="00B0545D">
            <w:pPr>
              <w:widowControl/>
              <w:rPr>
                <w:bCs/>
                <w:sz w:val="18"/>
                <w:szCs w:val="18"/>
              </w:rPr>
            </w:pPr>
          </w:p>
        </w:tc>
        <w:tc>
          <w:tcPr>
            <w:tcW w:w="954" w:type="pct"/>
            <w:vAlign w:val="center"/>
          </w:tcPr>
          <w:p w:rsidR="00E21EB9" w:rsidRPr="00AB7439" w:rsidRDefault="00E21EB9" w:rsidP="007A78A4">
            <w:pPr>
              <w:jc w:val="center"/>
              <w:rPr>
                <w:sz w:val="18"/>
                <w:szCs w:val="18"/>
              </w:rPr>
            </w:pPr>
            <w:r w:rsidRPr="00AB7439">
              <w:rPr>
                <w:rFonts w:hint="eastAsia"/>
                <w:i/>
                <w:sz w:val="18"/>
                <w:szCs w:val="18"/>
              </w:rPr>
              <w:t xml:space="preserve">w </w:t>
            </w:r>
            <w:r w:rsidRPr="00AB7439">
              <w:rPr>
                <w:rFonts w:hint="eastAsia"/>
                <w:sz w:val="18"/>
                <w:szCs w:val="18"/>
              </w:rPr>
              <w:t>(N)</w:t>
            </w:r>
          </w:p>
        </w:tc>
        <w:tc>
          <w:tcPr>
            <w:tcW w:w="958" w:type="pct"/>
            <w:vAlign w:val="center"/>
          </w:tcPr>
          <w:p w:rsidR="00E21EB9" w:rsidRPr="00AB7439" w:rsidRDefault="00E21EB9" w:rsidP="00B0545D">
            <w:pPr>
              <w:jc w:val="center"/>
              <w:rPr>
                <w:sz w:val="18"/>
                <w:szCs w:val="18"/>
              </w:rPr>
            </w:pPr>
            <w:r>
              <w:rPr>
                <w:rFonts w:hint="eastAsia"/>
                <w:sz w:val="18"/>
                <w:szCs w:val="18"/>
              </w:rPr>
              <w:t>7.2</w:t>
            </w:r>
          </w:p>
        </w:tc>
        <w:tc>
          <w:tcPr>
            <w:tcW w:w="958" w:type="pct"/>
            <w:vAlign w:val="center"/>
          </w:tcPr>
          <w:p w:rsidR="00E21EB9" w:rsidRPr="0084448D" w:rsidRDefault="00E21EB9" w:rsidP="00B837D4">
            <w:pPr>
              <w:jc w:val="center"/>
              <w:rPr>
                <w:sz w:val="18"/>
                <w:szCs w:val="18"/>
              </w:rPr>
            </w:pPr>
            <w:r>
              <w:rPr>
                <w:rFonts w:hint="eastAsia"/>
                <w:sz w:val="18"/>
                <w:szCs w:val="18"/>
              </w:rPr>
              <w:t>5.9</w:t>
            </w:r>
          </w:p>
        </w:tc>
        <w:tc>
          <w:tcPr>
            <w:tcW w:w="958" w:type="pct"/>
            <w:vAlign w:val="center"/>
          </w:tcPr>
          <w:p w:rsidR="00E21EB9" w:rsidRPr="0084448D" w:rsidRDefault="00E21EB9" w:rsidP="003C5058">
            <w:pPr>
              <w:jc w:val="center"/>
              <w:rPr>
                <w:sz w:val="18"/>
                <w:szCs w:val="18"/>
              </w:rPr>
            </w:pPr>
            <w:r>
              <w:rPr>
                <w:rFonts w:hint="eastAsia"/>
                <w:sz w:val="18"/>
                <w:szCs w:val="18"/>
              </w:rPr>
              <w:t>6.2</w:t>
            </w:r>
          </w:p>
        </w:tc>
      </w:tr>
      <w:tr w:rsidR="00E21EB9" w:rsidRPr="00CB17BD" w:rsidTr="00912DC9">
        <w:trPr>
          <w:cantSplit/>
          <w:trHeight w:val="453"/>
          <w:jc w:val="center"/>
        </w:trPr>
        <w:tc>
          <w:tcPr>
            <w:tcW w:w="1171" w:type="pct"/>
            <w:vMerge/>
            <w:vAlign w:val="center"/>
          </w:tcPr>
          <w:p w:rsidR="00E21EB9" w:rsidRPr="00CB17BD" w:rsidRDefault="00E21EB9" w:rsidP="00B0545D">
            <w:pPr>
              <w:widowControl/>
              <w:rPr>
                <w:bCs/>
                <w:sz w:val="18"/>
                <w:szCs w:val="18"/>
              </w:rPr>
            </w:pPr>
          </w:p>
        </w:tc>
        <w:tc>
          <w:tcPr>
            <w:tcW w:w="954" w:type="pct"/>
            <w:vAlign w:val="center"/>
          </w:tcPr>
          <w:p w:rsidR="00E21EB9" w:rsidRPr="00451A89" w:rsidRDefault="00E21EB9" w:rsidP="007A78A4">
            <w:pPr>
              <w:jc w:val="center"/>
              <w:rPr>
                <w:sz w:val="18"/>
                <w:szCs w:val="18"/>
              </w:rPr>
            </w:pPr>
            <w:r w:rsidRPr="00FE2E50">
              <w:rPr>
                <w:rFonts w:hint="eastAsia"/>
                <w:i/>
                <w:sz w:val="18"/>
                <w:szCs w:val="18"/>
              </w:rPr>
              <w:t xml:space="preserve">w </w:t>
            </w:r>
            <w:r w:rsidRPr="00FE2E50">
              <w:rPr>
                <w:rFonts w:hint="eastAsia"/>
                <w:sz w:val="18"/>
                <w:szCs w:val="18"/>
              </w:rPr>
              <w:t>(</w:t>
            </w:r>
            <w:r w:rsidRPr="00FE2E50">
              <w:rPr>
                <w:sz w:val="18"/>
                <w:szCs w:val="18"/>
              </w:rPr>
              <w:t>Fe</w:t>
            </w:r>
            <w:r w:rsidRPr="00FE2E50">
              <w:rPr>
                <w:sz w:val="18"/>
                <w:szCs w:val="18"/>
                <w:vertAlign w:val="subscript"/>
              </w:rPr>
              <w:t>2</w:t>
            </w:r>
            <w:r w:rsidRPr="00FE2E50">
              <w:rPr>
                <w:sz w:val="18"/>
                <w:szCs w:val="18"/>
              </w:rPr>
              <w:t>O</w:t>
            </w:r>
            <w:r w:rsidRPr="00FE2E50">
              <w:rPr>
                <w:sz w:val="18"/>
                <w:szCs w:val="18"/>
                <w:vertAlign w:val="subscript"/>
              </w:rPr>
              <w:t>3</w:t>
            </w:r>
            <w:r w:rsidRPr="00FE2E50">
              <w:rPr>
                <w:rFonts w:hint="eastAsia"/>
                <w:sz w:val="18"/>
                <w:szCs w:val="18"/>
              </w:rPr>
              <w:t>)</w:t>
            </w:r>
          </w:p>
        </w:tc>
        <w:tc>
          <w:tcPr>
            <w:tcW w:w="958" w:type="pct"/>
            <w:vAlign w:val="center"/>
          </w:tcPr>
          <w:p w:rsidR="00E21EB9" w:rsidRPr="00CB17BD" w:rsidRDefault="00E21EB9" w:rsidP="00B0545D">
            <w:pPr>
              <w:jc w:val="center"/>
              <w:rPr>
                <w:sz w:val="18"/>
                <w:szCs w:val="18"/>
              </w:rPr>
            </w:pPr>
            <w:r>
              <w:rPr>
                <w:rFonts w:hint="eastAsia"/>
                <w:sz w:val="18"/>
                <w:szCs w:val="18"/>
              </w:rPr>
              <w:t>0.50</w:t>
            </w:r>
          </w:p>
        </w:tc>
        <w:tc>
          <w:tcPr>
            <w:tcW w:w="958" w:type="pct"/>
            <w:vAlign w:val="center"/>
          </w:tcPr>
          <w:p w:rsidR="00E21EB9" w:rsidRPr="0084448D" w:rsidRDefault="00E21EB9" w:rsidP="00B0545D">
            <w:pPr>
              <w:jc w:val="center"/>
              <w:rPr>
                <w:sz w:val="18"/>
                <w:szCs w:val="18"/>
              </w:rPr>
            </w:pPr>
            <w:r>
              <w:rPr>
                <w:rFonts w:hint="eastAsia"/>
                <w:sz w:val="18"/>
                <w:szCs w:val="18"/>
              </w:rPr>
              <w:t>0.60</w:t>
            </w:r>
          </w:p>
        </w:tc>
        <w:tc>
          <w:tcPr>
            <w:tcW w:w="958" w:type="pct"/>
            <w:vAlign w:val="center"/>
          </w:tcPr>
          <w:p w:rsidR="00E21EB9" w:rsidRPr="0084448D" w:rsidRDefault="00E21EB9" w:rsidP="00B837D4">
            <w:pPr>
              <w:jc w:val="center"/>
              <w:rPr>
                <w:sz w:val="18"/>
                <w:szCs w:val="18"/>
              </w:rPr>
            </w:pPr>
            <w:r>
              <w:rPr>
                <w:rFonts w:hint="eastAsia"/>
                <w:sz w:val="18"/>
                <w:szCs w:val="18"/>
              </w:rPr>
              <w:t>0.50</w:t>
            </w:r>
          </w:p>
        </w:tc>
      </w:tr>
    </w:tbl>
    <w:p w:rsidR="00214D75" w:rsidRDefault="00214D75" w:rsidP="00B0545D">
      <w:pPr>
        <w:spacing w:line="360" w:lineRule="auto"/>
        <w:jc w:val="center"/>
        <w:rPr>
          <w:rFonts w:ascii="Tahoma" w:hAnsiTheme="minorEastAsia"/>
          <w:kern w:val="0"/>
          <w:sz w:val="24"/>
        </w:rPr>
      </w:pPr>
    </w:p>
    <w:p w:rsidR="00B0545D" w:rsidRPr="00803428" w:rsidRDefault="00B0545D" w:rsidP="00B0545D">
      <w:pPr>
        <w:spacing w:line="360" w:lineRule="auto"/>
        <w:jc w:val="center"/>
        <w:rPr>
          <w:rFonts w:ascii="Tahoma" w:hAnsiTheme="minorEastAsia"/>
          <w:kern w:val="0"/>
          <w:sz w:val="24"/>
        </w:rPr>
      </w:pPr>
      <w:r>
        <w:rPr>
          <w:rFonts w:ascii="Tahoma" w:hAnsiTheme="minorEastAsia" w:hint="eastAsia"/>
          <w:kern w:val="0"/>
          <w:sz w:val="24"/>
        </w:rPr>
        <w:t>表</w:t>
      </w:r>
      <w:r>
        <w:rPr>
          <w:rFonts w:ascii="Tahoma" w:hAnsiTheme="minorEastAsia" w:hint="eastAsia"/>
          <w:kern w:val="0"/>
          <w:sz w:val="24"/>
        </w:rPr>
        <w:t>3.</w:t>
      </w:r>
      <w:r w:rsidR="0089452A">
        <w:rPr>
          <w:rFonts w:ascii="Tahoma" w:hAnsiTheme="minorEastAsia" w:hint="eastAsia"/>
          <w:kern w:val="0"/>
          <w:sz w:val="24"/>
        </w:rPr>
        <w:t xml:space="preserve"> </w:t>
      </w:r>
      <w:r>
        <w:rPr>
          <w:rFonts w:ascii="Tahoma" w:hAnsiTheme="minorEastAsia" w:hint="eastAsia"/>
          <w:kern w:val="0"/>
          <w:sz w:val="24"/>
        </w:rPr>
        <w:t>国内外厂家</w:t>
      </w:r>
      <w:r w:rsidR="0089452A">
        <w:rPr>
          <w:rFonts w:ascii="Tahoma" w:hAnsiTheme="minorEastAsia" w:hint="eastAsia"/>
          <w:kern w:val="0"/>
          <w:sz w:val="24"/>
        </w:rPr>
        <w:t>LF-DT2</w:t>
      </w:r>
      <w:r>
        <w:rPr>
          <w:rFonts w:ascii="Tahoma" w:hAnsiTheme="minorEastAsia" w:hint="eastAsia"/>
          <w:kern w:val="0"/>
          <w:sz w:val="24"/>
        </w:rPr>
        <w:t>产品</w:t>
      </w:r>
      <w:r w:rsidR="0089452A">
        <w:rPr>
          <w:rFonts w:ascii="Tahoma" w:hAnsiTheme="minorEastAsia" w:hint="eastAsia"/>
          <w:kern w:val="0"/>
          <w:sz w:val="24"/>
        </w:rPr>
        <w:t>理化指标</w:t>
      </w:r>
      <w:r w:rsidR="00682506">
        <w:rPr>
          <w:rFonts w:ascii="Tahoma" w:hAnsiTheme="minorEastAsia" w:hint="eastAsia"/>
          <w:kern w:val="0"/>
          <w:sz w:val="24"/>
        </w:rPr>
        <w:t>典型值</w:t>
      </w:r>
    </w:p>
    <w:tbl>
      <w:tblPr>
        <w:tblW w:w="3652" w:type="pct"/>
        <w:jc w:val="center"/>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2"/>
        <w:gridCol w:w="1545"/>
        <w:gridCol w:w="1206"/>
        <w:gridCol w:w="1206"/>
        <w:gridCol w:w="1205"/>
      </w:tblGrid>
      <w:tr w:rsidR="00DC6082" w:rsidRPr="00CB17BD" w:rsidTr="00DC6082">
        <w:trPr>
          <w:cantSplit/>
          <w:trHeight w:val="1071"/>
          <w:jc w:val="center"/>
        </w:trPr>
        <w:tc>
          <w:tcPr>
            <w:tcW w:w="2094" w:type="pct"/>
            <w:gridSpan w:val="2"/>
            <w:vAlign w:val="center"/>
          </w:tcPr>
          <w:p w:rsidR="00DC6082" w:rsidRPr="00CB17BD" w:rsidRDefault="00DC6082" w:rsidP="00B0545D">
            <w:pPr>
              <w:jc w:val="center"/>
              <w:rPr>
                <w:sz w:val="18"/>
                <w:szCs w:val="18"/>
              </w:rPr>
            </w:pPr>
            <w:r w:rsidRPr="00CB17BD">
              <w:rPr>
                <w:sz w:val="18"/>
                <w:szCs w:val="18"/>
              </w:rPr>
              <w:t>项</w:t>
            </w:r>
            <w:r w:rsidRPr="00CB17BD">
              <w:rPr>
                <w:sz w:val="18"/>
                <w:szCs w:val="18"/>
              </w:rPr>
              <w:t xml:space="preserve">    </w:t>
            </w:r>
            <w:r w:rsidRPr="00CB17BD">
              <w:rPr>
                <w:sz w:val="18"/>
                <w:szCs w:val="18"/>
              </w:rPr>
              <w:t>目</w:t>
            </w:r>
          </w:p>
        </w:tc>
        <w:tc>
          <w:tcPr>
            <w:tcW w:w="969" w:type="pct"/>
            <w:vAlign w:val="center"/>
          </w:tcPr>
          <w:p w:rsidR="00DC6082" w:rsidRPr="00DC6082" w:rsidRDefault="00DC6082" w:rsidP="00DC6082">
            <w:pPr>
              <w:jc w:val="center"/>
              <w:rPr>
                <w:sz w:val="18"/>
                <w:szCs w:val="18"/>
              </w:rPr>
            </w:pPr>
            <w:r w:rsidRPr="00DC6082">
              <w:rPr>
                <w:rFonts w:hint="eastAsia"/>
                <w:sz w:val="18"/>
                <w:szCs w:val="18"/>
              </w:rPr>
              <w:t>国内厂家</w:t>
            </w:r>
            <w:r w:rsidRPr="00DC6082">
              <w:rPr>
                <w:rFonts w:hint="eastAsia"/>
                <w:sz w:val="18"/>
                <w:szCs w:val="18"/>
              </w:rPr>
              <w:t>1</w:t>
            </w:r>
          </w:p>
        </w:tc>
        <w:tc>
          <w:tcPr>
            <w:tcW w:w="969" w:type="pct"/>
            <w:vAlign w:val="center"/>
          </w:tcPr>
          <w:p w:rsidR="00DC6082" w:rsidRPr="00DC6082" w:rsidRDefault="00DC6082" w:rsidP="00DC6082">
            <w:pPr>
              <w:jc w:val="center"/>
              <w:rPr>
                <w:sz w:val="18"/>
                <w:szCs w:val="18"/>
              </w:rPr>
            </w:pPr>
            <w:r w:rsidRPr="00DC6082">
              <w:rPr>
                <w:rFonts w:hint="eastAsia"/>
                <w:sz w:val="18"/>
                <w:szCs w:val="18"/>
              </w:rPr>
              <w:t>国内</w:t>
            </w:r>
            <w:r w:rsidRPr="00DC6082">
              <w:rPr>
                <w:sz w:val="18"/>
                <w:szCs w:val="18"/>
              </w:rPr>
              <w:t>厂家</w:t>
            </w:r>
            <w:r w:rsidRPr="00DC6082">
              <w:rPr>
                <w:rFonts w:hint="eastAsia"/>
                <w:sz w:val="18"/>
                <w:szCs w:val="18"/>
              </w:rPr>
              <w:t>2</w:t>
            </w:r>
          </w:p>
        </w:tc>
        <w:tc>
          <w:tcPr>
            <w:tcW w:w="969" w:type="pct"/>
            <w:vAlign w:val="center"/>
          </w:tcPr>
          <w:p w:rsidR="00DC6082" w:rsidRPr="00DC6082" w:rsidRDefault="00DC6082" w:rsidP="00B0545D">
            <w:pPr>
              <w:jc w:val="center"/>
              <w:rPr>
                <w:sz w:val="18"/>
                <w:szCs w:val="18"/>
              </w:rPr>
            </w:pPr>
            <w:r w:rsidRPr="00DC6082">
              <w:rPr>
                <w:rFonts w:hint="eastAsia"/>
                <w:sz w:val="18"/>
                <w:szCs w:val="18"/>
              </w:rPr>
              <w:t>国外厂家</w:t>
            </w:r>
            <w:r w:rsidRPr="00DC6082">
              <w:rPr>
                <w:rFonts w:hint="eastAsia"/>
                <w:sz w:val="18"/>
                <w:szCs w:val="18"/>
              </w:rPr>
              <w:t>A</w:t>
            </w:r>
          </w:p>
        </w:tc>
      </w:tr>
      <w:tr w:rsidR="00DC6082" w:rsidRPr="00CB17BD" w:rsidTr="00DC6082">
        <w:trPr>
          <w:cantSplit/>
          <w:trHeight w:val="455"/>
          <w:jc w:val="center"/>
        </w:trPr>
        <w:tc>
          <w:tcPr>
            <w:tcW w:w="2094" w:type="pct"/>
            <w:gridSpan w:val="2"/>
            <w:vAlign w:val="center"/>
          </w:tcPr>
          <w:p w:rsidR="00DC6082" w:rsidRPr="00451A89" w:rsidRDefault="00DC6082" w:rsidP="00B0545D">
            <w:pPr>
              <w:rPr>
                <w:sz w:val="18"/>
                <w:szCs w:val="18"/>
              </w:rPr>
            </w:pPr>
            <w:r w:rsidRPr="00CB17BD">
              <w:rPr>
                <w:sz w:val="18"/>
                <w:szCs w:val="18"/>
              </w:rPr>
              <w:t>体积密度</w:t>
            </w:r>
            <w:r w:rsidRPr="00CB17BD">
              <w:rPr>
                <w:sz w:val="18"/>
                <w:szCs w:val="18"/>
              </w:rPr>
              <w:t xml:space="preserve">     /</w:t>
            </w:r>
            <w:r w:rsidRPr="00CB17BD">
              <w:rPr>
                <w:sz w:val="18"/>
                <w:szCs w:val="18"/>
              </w:rPr>
              <w:t>（</w:t>
            </w:r>
            <w:r w:rsidRPr="00CB17BD">
              <w:rPr>
                <w:sz w:val="18"/>
                <w:szCs w:val="18"/>
              </w:rPr>
              <w:t>g·cm</w:t>
            </w:r>
            <w:r w:rsidRPr="00CB17BD">
              <w:rPr>
                <w:sz w:val="18"/>
                <w:szCs w:val="18"/>
                <w:vertAlign w:val="superscript"/>
              </w:rPr>
              <w:t>-3</w:t>
            </w:r>
            <w:r w:rsidRPr="00CB17BD">
              <w:rPr>
                <w:sz w:val="18"/>
                <w:szCs w:val="18"/>
              </w:rPr>
              <w:t>）</w:t>
            </w:r>
          </w:p>
        </w:tc>
        <w:tc>
          <w:tcPr>
            <w:tcW w:w="969" w:type="pct"/>
            <w:vAlign w:val="center"/>
          </w:tcPr>
          <w:p w:rsidR="00DC6082" w:rsidRPr="00DC6082" w:rsidRDefault="00DC6082" w:rsidP="00B0545D">
            <w:pPr>
              <w:jc w:val="center"/>
              <w:rPr>
                <w:sz w:val="18"/>
                <w:szCs w:val="18"/>
              </w:rPr>
            </w:pPr>
            <w:r w:rsidRPr="00DC6082">
              <w:rPr>
                <w:rFonts w:hint="eastAsia"/>
                <w:sz w:val="18"/>
                <w:szCs w:val="18"/>
              </w:rPr>
              <w:t>2.72</w:t>
            </w:r>
          </w:p>
        </w:tc>
        <w:tc>
          <w:tcPr>
            <w:tcW w:w="969" w:type="pct"/>
            <w:vAlign w:val="center"/>
          </w:tcPr>
          <w:p w:rsidR="00DC6082" w:rsidRPr="00DC6082" w:rsidRDefault="00DC6082" w:rsidP="00DC6082">
            <w:pPr>
              <w:jc w:val="center"/>
              <w:rPr>
                <w:sz w:val="18"/>
                <w:szCs w:val="18"/>
              </w:rPr>
            </w:pPr>
            <w:r w:rsidRPr="00DC6082">
              <w:rPr>
                <w:rFonts w:hint="eastAsia"/>
                <w:sz w:val="18"/>
                <w:szCs w:val="18"/>
              </w:rPr>
              <w:t>2.65</w:t>
            </w:r>
          </w:p>
        </w:tc>
        <w:tc>
          <w:tcPr>
            <w:tcW w:w="969" w:type="pct"/>
            <w:vAlign w:val="center"/>
          </w:tcPr>
          <w:p w:rsidR="00DC6082" w:rsidRPr="00DC6082" w:rsidRDefault="00DC6082" w:rsidP="00B0545D">
            <w:pPr>
              <w:jc w:val="center"/>
              <w:rPr>
                <w:sz w:val="18"/>
                <w:szCs w:val="18"/>
              </w:rPr>
            </w:pPr>
            <w:r w:rsidRPr="00DC6082">
              <w:rPr>
                <w:rFonts w:hint="eastAsia"/>
                <w:sz w:val="18"/>
                <w:szCs w:val="18"/>
              </w:rPr>
              <w:t>2.72</w:t>
            </w:r>
          </w:p>
        </w:tc>
      </w:tr>
      <w:tr w:rsidR="00DC6082" w:rsidRPr="00CB17BD" w:rsidTr="00DC6082">
        <w:trPr>
          <w:cantSplit/>
          <w:trHeight w:val="461"/>
          <w:jc w:val="center"/>
        </w:trPr>
        <w:tc>
          <w:tcPr>
            <w:tcW w:w="2094" w:type="pct"/>
            <w:gridSpan w:val="2"/>
            <w:vAlign w:val="center"/>
          </w:tcPr>
          <w:p w:rsidR="00DC6082" w:rsidRPr="00451A89" w:rsidRDefault="00DC6082" w:rsidP="00B0545D">
            <w:pPr>
              <w:rPr>
                <w:sz w:val="18"/>
                <w:szCs w:val="18"/>
              </w:rPr>
            </w:pPr>
            <w:r w:rsidRPr="00CB17BD">
              <w:rPr>
                <w:sz w:val="18"/>
                <w:szCs w:val="18"/>
              </w:rPr>
              <w:t>显气孔率</w:t>
            </w:r>
            <w:r w:rsidRPr="00CB17BD">
              <w:rPr>
                <w:sz w:val="18"/>
                <w:szCs w:val="18"/>
              </w:rPr>
              <w:t xml:space="preserve">   /</w:t>
            </w:r>
            <w:r>
              <w:rPr>
                <w:rFonts w:hint="eastAsia"/>
                <w:sz w:val="18"/>
                <w:szCs w:val="18"/>
              </w:rPr>
              <w:t xml:space="preserve"> </w:t>
            </w:r>
            <w:r w:rsidRPr="00CB17BD">
              <w:rPr>
                <w:sz w:val="18"/>
                <w:szCs w:val="18"/>
              </w:rPr>
              <w:t>%</w:t>
            </w:r>
          </w:p>
        </w:tc>
        <w:tc>
          <w:tcPr>
            <w:tcW w:w="969" w:type="pct"/>
            <w:vAlign w:val="center"/>
          </w:tcPr>
          <w:p w:rsidR="00DC6082" w:rsidRPr="00DC6082" w:rsidRDefault="00DC6082" w:rsidP="00B0545D">
            <w:pPr>
              <w:jc w:val="center"/>
              <w:rPr>
                <w:sz w:val="18"/>
                <w:szCs w:val="18"/>
              </w:rPr>
            </w:pPr>
            <w:r w:rsidRPr="00DC6082">
              <w:rPr>
                <w:rFonts w:hint="eastAsia"/>
                <w:sz w:val="18"/>
                <w:szCs w:val="18"/>
              </w:rPr>
              <w:t>14.2</w:t>
            </w:r>
          </w:p>
        </w:tc>
        <w:tc>
          <w:tcPr>
            <w:tcW w:w="969" w:type="pct"/>
            <w:vAlign w:val="center"/>
          </w:tcPr>
          <w:p w:rsidR="00DC6082" w:rsidRPr="00DC6082" w:rsidRDefault="00DC6082" w:rsidP="00B67600">
            <w:pPr>
              <w:jc w:val="center"/>
              <w:rPr>
                <w:sz w:val="18"/>
                <w:szCs w:val="18"/>
              </w:rPr>
            </w:pPr>
            <w:r w:rsidRPr="00DC6082">
              <w:rPr>
                <w:rFonts w:hint="eastAsia"/>
                <w:sz w:val="18"/>
                <w:szCs w:val="18"/>
              </w:rPr>
              <w:t>17.0</w:t>
            </w:r>
          </w:p>
        </w:tc>
        <w:tc>
          <w:tcPr>
            <w:tcW w:w="969" w:type="pct"/>
            <w:vAlign w:val="center"/>
          </w:tcPr>
          <w:p w:rsidR="00DC6082" w:rsidRPr="00DC6082" w:rsidRDefault="00DC6082" w:rsidP="00B0545D">
            <w:pPr>
              <w:jc w:val="center"/>
              <w:rPr>
                <w:sz w:val="18"/>
                <w:szCs w:val="18"/>
              </w:rPr>
            </w:pPr>
            <w:r w:rsidRPr="00DC6082">
              <w:rPr>
                <w:rFonts w:hint="eastAsia"/>
                <w:sz w:val="18"/>
                <w:szCs w:val="18"/>
              </w:rPr>
              <w:t>13.8</w:t>
            </w:r>
          </w:p>
        </w:tc>
      </w:tr>
      <w:tr w:rsidR="00DC6082" w:rsidRPr="00CB17BD" w:rsidTr="00DC6082">
        <w:trPr>
          <w:cantSplit/>
          <w:trHeight w:val="453"/>
          <w:jc w:val="center"/>
        </w:trPr>
        <w:tc>
          <w:tcPr>
            <w:tcW w:w="2094" w:type="pct"/>
            <w:gridSpan w:val="2"/>
            <w:vAlign w:val="center"/>
          </w:tcPr>
          <w:p w:rsidR="00DC6082" w:rsidRPr="00451A89" w:rsidRDefault="001E7BFF" w:rsidP="00B0545D">
            <w:pPr>
              <w:rPr>
                <w:sz w:val="18"/>
                <w:szCs w:val="18"/>
              </w:rPr>
            </w:pPr>
            <w:r>
              <w:rPr>
                <w:rFonts w:hint="eastAsia"/>
                <w:sz w:val="18"/>
                <w:szCs w:val="18"/>
              </w:rPr>
              <w:t>常温</w:t>
            </w:r>
            <w:r w:rsidR="00DC6082" w:rsidRPr="00CB17BD">
              <w:rPr>
                <w:sz w:val="18"/>
                <w:szCs w:val="18"/>
              </w:rPr>
              <w:t>耐压强度</w:t>
            </w:r>
            <w:r w:rsidR="00DC6082" w:rsidRPr="00CB17BD">
              <w:rPr>
                <w:sz w:val="18"/>
                <w:szCs w:val="18"/>
              </w:rPr>
              <w:t xml:space="preserve">   /</w:t>
            </w:r>
            <w:r w:rsidR="00DC6082">
              <w:rPr>
                <w:rFonts w:hint="eastAsia"/>
                <w:sz w:val="18"/>
                <w:szCs w:val="18"/>
              </w:rPr>
              <w:t xml:space="preserve"> </w:t>
            </w:r>
            <w:proofErr w:type="spellStart"/>
            <w:r w:rsidR="00DC6082" w:rsidRPr="00CB17BD">
              <w:rPr>
                <w:sz w:val="18"/>
                <w:szCs w:val="18"/>
              </w:rPr>
              <w:t>MPa</w:t>
            </w:r>
            <w:proofErr w:type="spellEnd"/>
          </w:p>
        </w:tc>
        <w:tc>
          <w:tcPr>
            <w:tcW w:w="969" w:type="pct"/>
            <w:vAlign w:val="center"/>
          </w:tcPr>
          <w:p w:rsidR="00DC6082" w:rsidRPr="00DC6082" w:rsidRDefault="00DC6082" w:rsidP="00B0545D">
            <w:pPr>
              <w:jc w:val="center"/>
              <w:rPr>
                <w:sz w:val="18"/>
                <w:szCs w:val="18"/>
              </w:rPr>
            </w:pPr>
            <w:r w:rsidRPr="00DC6082">
              <w:rPr>
                <w:rFonts w:hint="eastAsia"/>
                <w:sz w:val="18"/>
                <w:szCs w:val="18"/>
              </w:rPr>
              <w:t>170</w:t>
            </w:r>
          </w:p>
        </w:tc>
        <w:tc>
          <w:tcPr>
            <w:tcW w:w="969" w:type="pct"/>
            <w:vAlign w:val="center"/>
          </w:tcPr>
          <w:p w:rsidR="00DC6082" w:rsidRPr="00DC6082" w:rsidRDefault="00DC6082" w:rsidP="00DC6082">
            <w:pPr>
              <w:jc w:val="center"/>
              <w:rPr>
                <w:sz w:val="18"/>
                <w:szCs w:val="18"/>
              </w:rPr>
            </w:pPr>
            <w:r w:rsidRPr="00DC6082">
              <w:rPr>
                <w:rFonts w:hint="eastAsia"/>
                <w:sz w:val="18"/>
                <w:szCs w:val="18"/>
              </w:rPr>
              <w:t>160</w:t>
            </w:r>
          </w:p>
        </w:tc>
        <w:tc>
          <w:tcPr>
            <w:tcW w:w="969" w:type="pct"/>
            <w:vAlign w:val="center"/>
          </w:tcPr>
          <w:p w:rsidR="00DC6082" w:rsidRPr="00DC6082" w:rsidRDefault="00DC6082" w:rsidP="00B0545D">
            <w:pPr>
              <w:jc w:val="center"/>
              <w:rPr>
                <w:sz w:val="18"/>
                <w:szCs w:val="18"/>
              </w:rPr>
            </w:pPr>
            <w:r w:rsidRPr="00DC6082">
              <w:rPr>
                <w:rFonts w:hint="eastAsia"/>
                <w:sz w:val="18"/>
                <w:szCs w:val="18"/>
              </w:rPr>
              <w:t>244</w:t>
            </w:r>
          </w:p>
        </w:tc>
      </w:tr>
      <w:tr w:rsidR="00DC6082" w:rsidRPr="00CB17BD" w:rsidTr="00DC6082">
        <w:trPr>
          <w:cantSplit/>
          <w:trHeight w:val="453"/>
          <w:jc w:val="center"/>
        </w:trPr>
        <w:tc>
          <w:tcPr>
            <w:tcW w:w="2094" w:type="pct"/>
            <w:gridSpan w:val="2"/>
            <w:vAlign w:val="center"/>
          </w:tcPr>
          <w:p w:rsidR="00DC6082" w:rsidRPr="00451A89" w:rsidRDefault="00DC6082" w:rsidP="00B0545D">
            <w:pPr>
              <w:rPr>
                <w:sz w:val="18"/>
                <w:szCs w:val="18"/>
              </w:rPr>
            </w:pPr>
            <w:r>
              <w:rPr>
                <w:rFonts w:hint="eastAsia"/>
                <w:sz w:val="18"/>
                <w:szCs w:val="18"/>
              </w:rPr>
              <w:t>常</w:t>
            </w:r>
            <w:r w:rsidRPr="00CB17BD">
              <w:rPr>
                <w:sz w:val="18"/>
                <w:szCs w:val="18"/>
              </w:rPr>
              <w:t>温抗折强度</w:t>
            </w:r>
            <w:r w:rsidRPr="00CB17BD">
              <w:rPr>
                <w:sz w:val="18"/>
                <w:szCs w:val="18"/>
              </w:rPr>
              <w:t xml:space="preserve">  /</w:t>
            </w:r>
            <w:r>
              <w:rPr>
                <w:rFonts w:hint="eastAsia"/>
                <w:sz w:val="18"/>
                <w:szCs w:val="18"/>
              </w:rPr>
              <w:t xml:space="preserve"> </w:t>
            </w:r>
            <w:proofErr w:type="spellStart"/>
            <w:r w:rsidRPr="00CB17BD">
              <w:rPr>
                <w:sz w:val="18"/>
                <w:szCs w:val="18"/>
              </w:rPr>
              <w:t>MPa</w:t>
            </w:r>
            <w:proofErr w:type="spellEnd"/>
          </w:p>
        </w:tc>
        <w:tc>
          <w:tcPr>
            <w:tcW w:w="969" w:type="pct"/>
            <w:vAlign w:val="center"/>
          </w:tcPr>
          <w:p w:rsidR="00DC6082" w:rsidRPr="00DC6082" w:rsidRDefault="00DC6082" w:rsidP="00B0545D">
            <w:pPr>
              <w:jc w:val="center"/>
              <w:rPr>
                <w:sz w:val="18"/>
                <w:szCs w:val="18"/>
              </w:rPr>
            </w:pPr>
            <w:r w:rsidRPr="00DC6082">
              <w:rPr>
                <w:rFonts w:hint="eastAsia"/>
                <w:sz w:val="18"/>
                <w:szCs w:val="18"/>
              </w:rPr>
              <w:t>43</w:t>
            </w:r>
          </w:p>
        </w:tc>
        <w:tc>
          <w:tcPr>
            <w:tcW w:w="969" w:type="pct"/>
            <w:vAlign w:val="center"/>
          </w:tcPr>
          <w:p w:rsidR="00DC6082" w:rsidRPr="00DC6082" w:rsidRDefault="00DC6082" w:rsidP="00B0545D">
            <w:pPr>
              <w:jc w:val="center"/>
              <w:rPr>
                <w:sz w:val="18"/>
                <w:szCs w:val="18"/>
              </w:rPr>
            </w:pPr>
            <w:r w:rsidRPr="00DC6082">
              <w:rPr>
                <w:rFonts w:hint="eastAsia"/>
                <w:sz w:val="18"/>
                <w:szCs w:val="18"/>
              </w:rPr>
              <w:t>40</w:t>
            </w:r>
          </w:p>
        </w:tc>
        <w:tc>
          <w:tcPr>
            <w:tcW w:w="969" w:type="pct"/>
            <w:vAlign w:val="center"/>
          </w:tcPr>
          <w:p w:rsidR="00DC6082" w:rsidRPr="00DC6082" w:rsidRDefault="00DC6082" w:rsidP="00B0545D">
            <w:pPr>
              <w:jc w:val="center"/>
              <w:rPr>
                <w:sz w:val="18"/>
                <w:szCs w:val="18"/>
              </w:rPr>
            </w:pPr>
            <w:r w:rsidRPr="00DC6082">
              <w:rPr>
                <w:rFonts w:hint="eastAsia"/>
                <w:sz w:val="18"/>
                <w:szCs w:val="18"/>
              </w:rPr>
              <w:t>45</w:t>
            </w:r>
          </w:p>
        </w:tc>
      </w:tr>
      <w:tr w:rsidR="00DC6082" w:rsidRPr="00CB17BD" w:rsidTr="00DC6082">
        <w:trPr>
          <w:cantSplit/>
          <w:trHeight w:val="453"/>
          <w:jc w:val="center"/>
        </w:trPr>
        <w:tc>
          <w:tcPr>
            <w:tcW w:w="2094" w:type="pct"/>
            <w:gridSpan w:val="2"/>
            <w:vAlign w:val="center"/>
          </w:tcPr>
          <w:p w:rsidR="00DC6082" w:rsidRPr="00451A89" w:rsidRDefault="001E7BFF" w:rsidP="005B3D9B">
            <w:pPr>
              <w:jc w:val="left"/>
              <w:rPr>
                <w:sz w:val="18"/>
                <w:szCs w:val="18"/>
              </w:rPr>
            </w:pPr>
            <w:r>
              <w:rPr>
                <w:sz w:val="18"/>
                <w:szCs w:val="18"/>
              </w:rPr>
              <w:t>导热系数</w:t>
            </w:r>
            <w:r w:rsidR="00DC6082">
              <w:rPr>
                <w:rFonts w:hint="eastAsia"/>
                <w:sz w:val="18"/>
                <w:szCs w:val="18"/>
              </w:rPr>
              <w:t xml:space="preserve"> </w:t>
            </w:r>
            <w:r w:rsidR="00DC6082">
              <w:rPr>
                <w:sz w:val="18"/>
                <w:szCs w:val="18"/>
              </w:rPr>
              <w:t>(1000</w:t>
            </w:r>
            <w:r w:rsidR="00DC6082">
              <w:rPr>
                <w:rFonts w:ascii="宋体" w:eastAsia="宋体" w:hAnsi="宋体" w:cs="宋体"/>
                <w:sz w:val="18"/>
                <w:szCs w:val="18"/>
              </w:rPr>
              <w:t>℃</w:t>
            </w:r>
            <w:r w:rsidR="00DC6082" w:rsidRPr="00CB17BD">
              <w:rPr>
                <w:sz w:val="18"/>
                <w:szCs w:val="18"/>
              </w:rPr>
              <w:t>) /</w:t>
            </w:r>
            <w:r w:rsidR="00DC6082" w:rsidRPr="00CB17BD">
              <w:rPr>
                <w:sz w:val="18"/>
                <w:szCs w:val="18"/>
              </w:rPr>
              <w:t>（</w:t>
            </w:r>
            <w:r w:rsidR="00DC6082" w:rsidRPr="00CB17BD">
              <w:rPr>
                <w:sz w:val="18"/>
                <w:szCs w:val="18"/>
              </w:rPr>
              <w:t>W·m</w:t>
            </w:r>
            <w:r w:rsidR="00DC6082" w:rsidRPr="00CB17BD">
              <w:rPr>
                <w:sz w:val="18"/>
                <w:szCs w:val="18"/>
                <w:vertAlign w:val="superscript"/>
              </w:rPr>
              <w:t>-1</w:t>
            </w:r>
            <w:r w:rsidR="00DC6082" w:rsidRPr="00CB17BD">
              <w:rPr>
                <w:sz w:val="18"/>
                <w:szCs w:val="18"/>
              </w:rPr>
              <w:t>·K</w:t>
            </w:r>
            <w:r w:rsidR="00DC6082" w:rsidRPr="00CB17BD">
              <w:rPr>
                <w:sz w:val="18"/>
                <w:szCs w:val="18"/>
                <w:vertAlign w:val="superscript"/>
              </w:rPr>
              <w:t>-1</w:t>
            </w:r>
            <w:r w:rsidR="00DC6082" w:rsidRPr="00CB17BD">
              <w:rPr>
                <w:sz w:val="18"/>
                <w:szCs w:val="18"/>
              </w:rPr>
              <w:t>）</w:t>
            </w:r>
            <w:r w:rsidR="00DC6082" w:rsidRPr="00CB17BD">
              <w:rPr>
                <w:sz w:val="18"/>
                <w:szCs w:val="18"/>
              </w:rPr>
              <w:t xml:space="preserve"> </w:t>
            </w:r>
          </w:p>
        </w:tc>
        <w:tc>
          <w:tcPr>
            <w:tcW w:w="969" w:type="pct"/>
            <w:vAlign w:val="center"/>
          </w:tcPr>
          <w:p w:rsidR="00DC6082" w:rsidRPr="00DC6082" w:rsidRDefault="00DC6082" w:rsidP="00B0545D">
            <w:pPr>
              <w:jc w:val="center"/>
              <w:rPr>
                <w:sz w:val="18"/>
                <w:szCs w:val="18"/>
              </w:rPr>
            </w:pPr>
            <w:r w:rsidRPr="00DC6082">
              <w:rPr>
                <w:rFonts w:hint="eastAsia"/>
                <w:sz w:val="18"/>
                <w:szCs w:val="18"/>
              </w:rPr>
              <w:t>19.0</w:t>
            </w:r>
          </w:p>
        </w:tc>
        <w:tc>
          <w:tcPr>
            <w:tcW w:w="969" w:type="pct"/>
            <w:vAlign w:val="center"/>
          </w:tcPr>
          <w:p w:rsidR="00DC6082" w:rsidRPr="00DC6082" w:rsidRDefault="00DC6082" w:rsidP="00B0545D">
            <w:pPr>
              <w:jc w:val="center"/>
              <w:rPr>
                <w:sz w:val="18"/>
                <w:szCs w:val="18"/>
              </w:rPr>
            </w:pPr>
            <w:r w:rsidRPr="00DC6082">
              <w:rPr>
                <w:rFonts w:hint="eastAsia"/>
                <w:sz w:val="18"/>
                <w:szCs w:val="18"/>
              </w:rPr>
              <w:t>20.1</w:t>
            </w:r>
          </w:p>
        </w:tc>
        <w:tc>
          <w:tcPr>
            <w:tcW w:w="969" w:type="pct"/>
            <w:vAlign w:val="center"/>
          </w:tcPr>
          <w:p w:rsidR="00DC6082" w:rsidRPr="00DC6082" w:rsidRDefault="00DC6082" w:rsidP="00B0545D">
            <w:pPr>
              <w:jc w:val="center"/>
              <w:rPr>
                <w:sz w:val="18"/>
                <w:szCs w:val="18"/>
              </w:rPr>
            </w:pPr>
            <w:r w:rsidRPr="00DC6082">
              <w:rPr>
                <w:rFonts w:hint="eastAsia"/>
                <w:sz w:val="18"/>
                <w:szCs w:val="18"/>
              </w:rPr>
              <w:t>20.3</w:t>
            </w:r>
          </w:p>
        </w:tc>
      </w:tr>
      <w:tr w:rsidR="00DC6082" w:rsidRPr="00CB17BD" w:rsidTr="00DC6082">
        <w:trPr>
          <w:cantSplit/>
          <w:trHeight w:val="453"/>
          <w:jc w:val="center"/>
        </w:trPr>
        <w:tc>
          <w:tcPr>
            <w:tcW w:w="2094" w:type="pct"/>
            <w:gridSpan w:val="2"/>
            <w:vAlign w:val="center"/>
          </w:tcPr>
          <w:p w:rsidR="00DC6082" w:rsidRPr="00451A89" w:rsidRDefault="00DC6082" w:rsidP="001E7BFF">
            <w:pPr>
              <w:widowControl/>
              <w:rPr>
                <w:bCs/>
                <w:sz w:val="18"/>
                <w:szCs w:val="18"/>
              </w:rPr>
            </w:pPr>
            <w:r w:rsidRPr="00CB17BD">
              <w:rPr>
                <w:bCs/>
                <w:sz w:val="18"/>
                <w:szCs w:val="18"/>
              </w:rPr>
              <w:t>抗氧化</w:t>
            </w:r>
            <w:r w:rsidR="001E7BFF">
              <w:rPr>
                <w:rFonts w:hint="eastAsia"/>
                <w:bCs/>
                <w:sz w:val="18"/>
                <w:szCs w:val="18"/>
              </w:rPr>
              <w:t>性</w:t>
            </w:r>
            <w:r w:rsidRPr="00CB17BD">
              <w:rPr>
                <w:bCs/>
                <w:sz w:val="18"/>
                <w:szCs w:val="18"/>
              </w:rPr>
              <w:t>（</w:t>
            </w:r>
            <w:r w:rsidRPr="00CB17BD">
              <w:rPr>
                <w:rFonts w:ascii="Cambria Math" w:hAnsi="Cambria Math" w:cs="Cambria Math"/>
                <w:bCs/>
                <w:sz w:val="18"/>
                <w:szCs w:val="18"/>
              </w:rPr>
              <w:t>△</w:t>
            </w:r>
            <w:r w:rsidRPr="00CB17BD">
              <w:rPr>
                <w:rFonts w:ascii="Calibri" w:hAnsi="Calibri" w:cs="Calibri"/>
                <w:bCs/>
                <w:sz w:val="18"/>
                <w:szCs w:val="18"/>
              </w:rPr>
              <w:t>V%</w:t>
            </w:r>
            <w:r w:rsidRPr="00CB17BD">
              <w:rPr>
                <w:bCs/>
                <w:sz w:val="18"/>
                <w:szCs w:val="18"/>
              </w:rPr>
              <w:t>）</w:t>
            </w:r>
            <w:r w:rsidRPr="00CB17BD">
              <w:rPr>
                <w:bCs/>
                <w:sz w:val="18"/>
                <w:szCs w:val="18"/>
              </w:rPr>
              <w:t xml:space="preserve"> /</w:t>
            </w:r>
            <w:r>
              <w:rPr>
                <w:rFonts w:hint="eastAsia"/>
                <w:bCs/>
                <w:sz w:val="18"/>
                <w:szCs w:val="18"/>
              </w:rPr>
              <w:t xml:space="preserve"> </w:t>
            </w:r>
            <w:r w:rsidRPr="00CB17BD">
              <w:rPr>
                <w:bCs/>
                <w:sz w:val="18"/>
                <w:szCs w:val="18"/>
              </w:rPr>
              <w:t>%</w:t>
            </w:r>
          </w:p>
        </w:tc>
        <w:tc>
          <w:tcPr>
            <w:tcW w:w="969" w:type="pct"/>
            <w:vAlign w:val="center"/>
          </w:tcPr>
          <w:p w:rsidR="00DC6082" w:rsidRPr="006B2A16" w:rsidRDefault="00DC6082" w:rsidP="00F60102">
            <w:pPr>
              <w:jc w:val="center"/>
              <w:rPr>
                <w:sz w:val="18"/>
                <w:szCs w:val="18"/>
                <w:highlight w:val="yellow"/>
              </w:rPr>
            </w:pPr>
            <w:r w:rsidRPr="006B2A16">
              <w:rPr>
                <w:rFonts w:hint="eastAsia"/>
                <w:sz w:val="18"/>
                <w:szCs w:val="18"/>
                <w:highlight w:val="yellow"/>
              </w:rPr>
              <w:t>2.</w:t>
            </w:r>
            <w:r w:rsidR="00F60102">
              <w:rPr>
                <w:rFonts w:hint="eastAsia"/>
                <w:sz w:val="18"/>
                <w:szCs w:val="18"/>
                <w:highlight w:val="yellow"/>
              </w:rPr>
              <w:t>40</w:t>
            </w:r>
          </w:p>
        </w:tc>
        <w:tc>
          <w:tcPr>
            <w:tcW w:w="969" w:type="pct"/>
            <w:vAlign w:val="center"/>
          </w:tcPr>
          <w:p w:rsidR="00DC6082" w:rsidRPr="006B2A16" w:rsidRDefault="006B2A16" w:rsidP="00B0545D">
            <w:pPr>
              <w:jc w:val="center"/>
              <w:rPr>
                <w:sz w:val="18"/>
                <w:szCs w:val="18"/>
                <w:highlight w:val="yellow"/>
              </w:rPr>
            </w:pPr>
            <w:r w:rsidRPr="006B2A16">
              <w:rPr>
                <w:rFonts w:hint="eastAsia"/>
                <w:sz w:val="18"/>
                <w:szCs w:val="18"/>
                <w:highlight w:val="yellow"/>
              </w:rPr>
              <w:t>2</w:t>
            </w:r>
            <w:r w:rsidR="00DC6082" w:rsidRPr="006B2A16">
              <w:rPr>
                <w:rFonts w:hint="eastAsia"/>
                <w:sz w:val="18"/>
                <w:szCs w:val="18"/>
                <w:highlight w:val="yellow"/>
              </w:rPr>
              <w:t>.9</w:t>
            </w:r>
            <w:r w:rsidRPr="006B2A16">
              <w:rPr>
                <w:rFonts w:hint="eastAsia"/>
                <w:sz w:val="18"/>
                <w:szCs w:val="18"/>
                <w:highlight w:val="yellow"/>
              </w:rPr>
              <w:t>5</w:t>
            </w:r>
          </w:p>
        </w:tc>
        <w:tc>
          <w:tcPr>
            <w:tcW w:w="969" w:type="pct"/>
            <w:vAlign w:val="center"/>
          </w:tcPr>
          <w:p w:rsidR="00DC6082" w:rsidRPr="006B2A16" w:rsidRDefault="00DC6082" w:rsidP="00B0545D">
            <w:pPr>
              <w:jc w:val="center"/>
              <w:rPr>
                <w:sz w:val="18"/>
                <w:szCs w:val="18"/>
                <w:highlight w:val="yellow"/>
              </w:rPr>
            </w:pPr>
            <w:r w:rsidRPr="006B2A16">
              <w:rPr>
                <w:rFonts w:hint="eastAsia"/>
                <w:sz w:val="18"/>
                <w:szCs w:val="18"/>
                <w:highlight w:val="yellow"/>
              </w:rPr>
              <w:t>2.7</w:t>
            </w:r>
            <w:r w:rsidR="006B2A16">
              <w:rPr>
                <w:rFonts w:hint="eastAsia"/>
                <w:sz w:val="18"/>
                <w:szCs w:val="18"/>
                <w:highlight w:val="yellow"/>
              </w:rPr>
              <w:t>0</w:t>
            </w:r>
          </w:p>
        </w:tc>
      </w:tr>
      <w:tr w:rsidR="00DC6082" w:rsidRPr="00CB17BD" w:rsidTr="00DC6082">
        <w:trPr>
          <w:cantSplit/>
          <w:trHeight w:val="453"/>
          <w:jc w:val="center"/>
        </w:trPr>
        <w:tc>
          <w:tcPr>
            <w:tcW w:w="853" w:type="pct"/>
            <w:vMerge w:val="restart"/>
            <w:vAlign w:val="center"/>
          </w:tcPr>
          <w:p w:rsidR="00DC6082" w:rsidRPr="00CB17BD" w:rsidRDefault="00DC6082" w:rsidP="00B0545D">
            <w:pPr>
              <w:widowControl/>
              <w:rPr>
                <w:bCs/>
                <w:sz w:val="18"/>
                <w:szCs w:val="18"/>
              </w:rPr>
            </w:pPr>
            <w:r w:rsidRPr="00CB17BD">
              <w:rPr>
                <w:bCs/>
                <w:sz w:val="18"/>
                <w:szCs w:val="18"/>
              </w:rPr>
              <w:t>化学成分</w:t>
            </w:r>
            <w:r>
              <w:rPr>
                <w:rFonts w:hint="eastAsia"/>
                <w:bCs/>
                <w:sz w:val="18"/>
                <w:szCs w:val="18"/>
              </w:rPr>
              <w:t xml:space="preserve"> </w:t>
            </w:r>
            <w:r w:rsidRPr="00CB17BD">
              <w:rPr>
                <w:bCs/>
                <w:sz w:val="18"/>
                <w:szCs w:val="18"/>
              </w:rPr>
              <w:t>/</w:t>
            </w:r>
            <w:r>
              <w:rPr>
                <w:rFonts w:hint="eastAsia"/>
                <w:bCs/>
                <w:sz w:val="18"/>
                <w:szCs w:val="18"/>
              </w:rPr>
              <w:t xml:space="preserve"> </w:t>
            </w:r>
            <w:r w:rsidRPr="00CB17BD">
              <w:rPr>
                <w:bCs/>
                <w:sz w:val="18"/>
                <w:szCs w:val="18"/>
              </w:rPr>
              <w:t>%</w:t>
            </w:r>
          </w:p>
        </w:tc>
        <w:tc>
          <w:tcPr>
            <w:tcW w:w="1240" w:type="pct"/>
            <w:vAlign w:val="center"/>
          </w:tcPr>
          <w:p w:rsidR="00DC6082" w:rsidRPr="00AB7439" w:rsidRDefault="00DC6082" w:rsidP="005B3D9B">
            <w:pPr>
              <w:jc w:val="center"/>
              <w:rPr>
                <w:sz w:val="18"/>
                <w:szCs w:val="18"/>
              </w:rPr>
            </w:pPr>
            <w:r w:rsidRPr="00AB7439">
              <w:rPr>
                <w:rFonts w:hint="eastAsia"/>
                <w:i/>
                <w:sz w:val="18"/>
                <w:szCs w:val="18"/>
              </w:rPr>
              <w:t xml:space="preserve">w </w:t>
            </w:r>
            <w:r w:rsidRPr="00AB7439">
              <w:rPr>
                <w:rFonts w:hint="eastAsia"/>
                <w:sz w:val="18"/>
                <w:szCs w:val="18"/>
              </w:rPr>
              <w:t>(</w:t>
            </w:r>
            <w:proofErr w:type="spellStart"/>
            <w:r w:rsidRPr="00AB7439">
              <w:rPr>
                <w:sz w:val="18"/>
                <w:szCs w:val="18"/>
              </w:rPr>
              <w:t>SiC</w:t>
            </w:r>
            <w:proofErr w:type="spellEnd"/>
            <w:r w:rsidRPr="00AB7439">
              <w:rPr>
                <w:rFonts w:hint="eastAsia"/>
                <w:sz w:val="18"/>
                <w:szCs w:val="18"/>
              </w:rPr>
              <w:t>)</w:t>
            </w:r>
          </w:p>
        </w:tc>
        <w:tc>
          <w:tcPr>
            <w:tcW w:w="969" w:type="pct"/>
            <w:vAlign w:val="center"/>
          </w:tcPr>
          <w:p w:rsidR="00DC6082" w:rsidRPr="00DC6082" w:rsidRDefault="00DC6082" w:rsidP="00DC6082">
            <w:pPr>
              <w:jc w:val="center"/>
              <w:rPr>
                <w:sz w:val="18"/>
                <w:szCs w:val="18"/>
              </w:rPr>
            </w:pPr>
            <w:r w:rsidRPr="00DC6082">
              <w:rPr>
                <w:rFonts w:hint="eastAsia"/>
                <w:sz w:val="18"/>
                <w:szCs w:val="18"/>
              </w:rPr>
              <w:t>83.0</w:t>
            </w:r>
          </w:p>
        </w:tc>
        <w:tc>
          <w:tcPr>
            <w:tcW w:w="969" w:type="pct"/>
            <w:vAlign w:val="center"/>
          </w:tcPr>
          <w:p w:rsidR="00DC6082" w:rsidRPr="00DC6082" w:rsidRDefault="00DC6082" w:rsidP="00DC6082">
            <w:pPr>
              <w:jc w:val="center"/>
              <w:rPr>
                <w:sz w:val="18"/>
                <w:szCs w:val="18"/>
              </w:rPr>
            </w:pPr>
            <w:r w:rsidRPr="00DC6082">
              <w:rPr>
                <w:rFonts w:hint="eastAsia"/>
                <w:sz w:val="18"/>
                <w:szCs w:val="18"/>
              </w:rPr>
              <w:t>80.5</w:t>
            </w:r>
          </w:p>
        </w:tc>
        <w:tc>
          <w:tcPr>
            <w:tcW w:w="969" w:type="pct"/>
            <w:vAlign w:val="center"/>
          </w:tcPr>
          <w:p w:rsidR="00DC6082" w:rsidRPr="00DC6082" w:rsidRDefault="00DC6082" w:rsidP="00B0545D">
            <w:pPr>
              <w:jc w:val="center"/>
              <w:rPr>
                <w:sz w:val="18"/>
                <w:szCs w:val="18"/>
              </w:rPr>
            </w:pPr>
            <w:r w:rsidRPr="00DC6082">
              <w:rPr>
                <w:rFonts w:hint="eastAsia"/>
                <w:sz w:val="18"/>
                <w:szCs w:val="18"/>
              </w:rPr>
              <w:t>84.0</w:t>
            </w:r>
          </w:p>
        </w:tc>
      </w:tr>
      <w:tr w:rsidR="00DC6082" w:rsidRPr="00CB17BD" w:rsidTr="00DC6082">
        <w:trPr>
          <w:cantSplit/>
          <w:trHeight w:val="453"/>
          <w:jc w:val="center"/>
        </w:trPr>
        <w:tc>
          <w:tcPr>
            <w:tcW w:w="853" w:type="pct"/>
            <w:vMerge/>
            <w:vAlign w:val="center"/>
          </w:tcPr>
          <w:p w:rsidR="00DC6082" w:rsidRPr="00CB17BD" w:rsidRDefault="00DC6082" w:rsidP="00B0545D">
            <w:pPr>
              <w:widowControl/>
              <w:rPr>
                <w:bCs/>
                <w:sz w:val="18"/>
                <w:szCs w:val="18"/>
              </w:rPr>
            </w:pPr>
          </w:p>
        </w:tc>
        <w:tc>
          <w:tcPr>
            <w:tcW w:w="1240" w:type="pct"/>
            <w:vAlign w:val="center"/>
          </w:tcPr>
          <w:p w:rsidR="00DC6082" w:rsidRPr="00AB7439" w:rsidRDefault="00DC6082" w:rsidP="005B3D9B">
            <w:pPr>
              <w:jc w:val="center"/>
              <w:rPr>
                <w:sz w:val="18"/>
                <w:szCs w:val="18"/>
              </w:rPr>
            </w:pPr>
            <w:r w:rsidRPr="00AB7439">
              <w:rPr>
                <w:rFonts w:hint="eastAsia"/>
                <w:i/>
                <w:sz w:val="18"/>
                <w:szCs w:val="18"/>
              </w:rPr>
              <w:t xml:space="preserve">w </w:t>
            </w:r>
            <w:r w:rsidRPr="00AB7439">
              <w:rPr>
                <w:rFonts w:hint="eastAsia"/>
                <w:sz w:val="18"/>
                <w:szCs w:val="18"/>
              </w:rPr>
              <w:t>(N)</w:t>
            </w:r>
          </w:p>
        </w:tc>
        <w:tc>
          <w:tcPr>
            <w:tcW w:w="969" w:type="pct"/>
            <w:vAlign w:val="center"/>
          </w:tcPr>
          <w:p w:rsidR="00DC6082" w:rsidRPr="00DC6082" w:rsidRDefault="00DC6082" w:rsidP="00B0545D">
            <w:pPr>
              <w:jc w:val="center"/>
              <w:rPr>
                <w:sz w:val="18"/>
                <w:szCs w:val="18"/>
              </w:rPr>
            </w:pPr>
            <w:r w:rsidRPr="00DC6082">
              <w:rPr>
                <w:rFonts w:hint="eastAsia"/>
                <w:sz w:val="18"/>
                <w:szCs w:val="18"/>
              </w:rPr>
              <w:t>3.6</w:t>
            </w:r>
          </w:p>
        </w:tc>
        <w:tc>
          <w:tcPr>
            <w:tcW w:w="969" w:type="pct"/>
            <w:vAlign w:val="center"/>
          </w:tcPr>
          <w:p w:rsidR="00DC6082" w:rsidRPr="00DC6082" w:rsidRDefault="00DC6082" w:rsidP="00B0545D">
            <w:pPr>
              <w:jc w:val="center"/>
              <w:rPr>
                <w:sz w:val="18"/>
                <w:szCs w:val="18"/>
              </w:rPr>
            </w:pPr>
            <w:r w:rsidRPr="00DC6082">
              <w:rPr>
                <w:rFonts w:hint="eastAsia"/>
                <w:sz w:val="18"/>
                <w:szCs w:val="18"/>
              </w:rPr>
              <w:t>4.0</w:t>
            </w:r>
          </w:p>
        </w:tc>
        <w:tc>
          <w:tcPr>
            <w:tcW w:w="969" w:type="pct"/>
            <w:vAlign w:val="center"/>
          </w:tcPr>
          <w:p w:rsidR="00DC6082" w:rsidRPr="00DC6082" w:rsidRDefault="00DC6082" w:rsidP="00B0545D">
            <w:pPr>
              <w:jc w:val="center"/>
              <w:rPr>
                <w:sz w:val="18"/>
                <w:szCs w:val="18"/>
              </w:rPr>
            </w:pPr>
            <w:r w:rsidRPr="00DC6082">
              <w:rPr>
                <w:rFonts w:hint="eastAsia"/>
                <w:sz w:val="18"/>
                <w:szCs w:val="18"/>
              </w:rPr>
              <w:t>4.2</w:t>
            </w:r>
          </w:p>
        </w:tc>
      </w:tr>
      <w:tr w:rsidR="00DC6082" w:rsidRPr="00CB17BD" w:rsidTr="00DC6082">
        <w:trPr>
          <w:cantSplit/>
          <w:trHeight w:val="453"/>
          <w:jc w:val="center"/>
        </w:trPr>
        <w:tc>
          <w:tcPr>
            <w:tcW w:w="853" w:type="pct"/>
            <w:vMerge/>
            <w:vAlign w:val="center"/>
          </w:tcPr>
          <w:p w:rsidR="00DC6082" w:rsidRPr="00CB17BD" w:rsidRDefault="00DC6082" w:rsidP="00B0545D">
            <w:pPr>
              <w:widowControl/>
              <w:rPr>
                <w:bCs/>
                <w:sz w:val="18"/>
                <w:szCs w:val="18"/>
              </w:rPr>
            </w:pPr>
          </w:p>
        </w:tc>
        <w:tc>
          <w:tcPr>
            <w:tcW w:w="1240" w:type="pct"/>
            <w:vAlign w:val="center"/>
          </w:tcPr>
          <w:p w:rsidR="00DC6082" w:rsidRPr="00451A89" w:rsidRDefault="00DC6082" w:rsidP="005B3D9B">
            <w:pPr>
              <w:jc w:val="center"/>
              <w:rPr>
                <w:sz w:val="18"/>
                <w:szCs w:val="18"/>
              </w:rPr>
            </w:pPr>
            <w:r w:rsidRPr="00FE2E50">
              <w:rPr>
                <w:rFonts w:hint="eastAsia"/>
                <w:i/>
                <w:sz w:val="18"/>
                <w:szCs w:val="18"/>
              </w:rPr>
              <w:t xml:space="preserve">w </w:t>
            </w:r>
            <w:r w:rsidRPr="00FE2E50">
              <w:rPr>
                <w:rFonts w:hint="eastAsia"/>
                <w:sz w:val="18"/>
                <w:szCs w:val="18"/>
              </w:rPr>
              <w:t>(</w:t>
            </w:r>
            <w:r w:rsidRPr="00FE2E50">
              <w:rPr>
                <w:sz w:val="18"/>
                <w:szCs w:val="18"/>
              </w:rPr>
              <w:t>Fe</w:t>
            </w:r>
            <w:r w:rsidRPr="00FE2E50">
              <w:rPr>
                <w:sz w:val="18"/>
                <w:szCs w:val="18"/>
                <w:vertAlign w:val="subscript"/>
              </w:rPr>
              <w:t>2</w:t>
            </w:r>
            <w:r w:rsidRPr="00FE2E50">
              <w:rPr>
                <w:sz w:val="18"/>
                <w:szCs w:val="18"/>
              </w:rPr>
              <w:t>O</w:t>
            </w:r>
            <w:r w:rsidRPr="00FE2E50">
              <w:rPr>
                <w:sz w:val="18"/>
                <w:szCs w:val="18"/>
                <w:vertAlign w:val="subscript"/>
              </w:rPr>
              <w:t>3</w:t>
            </w:r>
            <w:r w:rsidRPr="00FE2E50">
              <w:rPr>
                <w:rFonts w:hint="eastAsia"/>
                <w:sz w:val="18"/>
                <w:szCs w:val="18"/>
              </w:rPr>
              <w:t>)</w:t>
            </w:r>
          </w:p>
        </w:tc>
        <w:tc>
          <w:tcPr>
            <w:tcW w:w="969" w:type="pct"/>
            <w:vAlign w:val="center"/>
          </w:tcPr>
          <w:p w:rsidR="00DC6082" w:rsidRPr="00DC6082" w:rsidRDefault="00DC6082" w:rsidP="00D46113">
            <w:pPr>
              <w:jc w:val="center"/>
              <w:rPr>
                <w:sz w:val="18"/>
                <w:szCs w:val="18"/>
              </w:rPr>
            </w:pPr>
            <w:r w:rsidRPr="00DC6082">
              <w:rPr>
                <w:rFonts w:hint="eastAsia"/>
                <w:sz w:val="18"/>
                <w:szCs w:val="18"/>
              </w:rPr>
              <w:t>0.50</w:t>
            </w:r>
          </w:p>
        </w:tc>
        <w:tc>
          <w:tcPr>
            <w:tcW w:w="969" w:type="pct"/>
            <w:vAlign w:val="center"/>
          </w:tcPr>
          <w:p w:rsidR="00DC6082" w:rsidRPr="00DC6082" w:rsidRDefault="00DC6082" w:rsidP="00B0545D">
            <w:pPr>
              <w:jc w:val="center"/>
              <w:rPr>
                <w:sz w:val="18"/>
                <w:szCs w:val="18"/>
              </w:rPr>
            </w:pPr>
            <w:r w:rsidRPr="00DC6082">
              <w:rPr>
                <w:rFonts w:hint="eastAsia"/>
                <w:sz w:val="18"/>
                <w:szCs w:val="18"/>
              </w:rPr>
              <w:t>0.45</w:t>
            </w:r>
          </w:p>
        </w:tc>
        <w:tc>
          <w:tcPr>
            <w:tcW w:w="969" w:type="pct"/>
            <w:vAlign w:val="center"/>
          </w:tcPr>
          <w:p w:rsidR="00DC6082" w:rsidRPr="00DC6082" w:rsidRDefault="00DC6082" w:rsidP="00B0545D">
            <w:pPr>
              <w:jc w:val="center"/>
              <w:rPr>
                <w:sz w:val="18"/>
                <w:szCs w:val="18"/>
              </w:rPr>
            </w:pPr>
            <w:r w:rsidRPr="00DC6082">
              <w:rPr>
                <w:rFonts w:hint="eastAsia"/>
                <w:sz w:val="18"/>
                <w:szCs w:val="18"/>
              </w:rPr>
              <w:t>0.48</w:t>
            </w:r>
          </w:p>
        </w:tc>
      </w:tr>
    </w:tbl>
    <w:p w:rsidR="007266F3" w:rsidRDefault="007266F3" w:rsidP="00B0545D">
      <w:pPr>
        <w:spacing w:line="360" w:lineRule="auto"/>
        <w:jc w:val="center"/>
        <w:rPr>
          <w:rFonts w:ascii="Tahoma" w:hAnsiTheme="minorEastAsia"/>
          <w:kern w:val="0"/>
          <w:sz w:val="24"/>
        </w:rPr>
      </w:pPr>
    </w:p>
    <w:p w:rsidR="007266F3" w:rsidRDefault="007266F3" w:rsidP="00B0545D">
      <w:pPr>
        <w:spacing w:line="360" w:lineRule="auto"/>
        <w:jc w:val="center"/>
        <w:rPr>
          <w:rFonts w:ascii="Tahoma" w:hAnsiTheme="minorEastAsia"/>
          <w:kern w:val="0"/>
          <w:sz w:val="24"/>
        </w:rPr>
      </w:pPr>
    </w:p>
    <w:p w:rsidR="007266F3" w:rsidRDefault="007266F3" w:rsidP="00B0545D">
      <w:pPr>
        <w:spacing w:line="360" w:lineRule="auto"/>
        <w:jc w:val="center"/>
        <w:rPr>
          <w:rFonts w:ascii="Tahoma" w:hAnsiTheme="minorEastAsia"/>
          <w:kern w:val="0"/>
          <w:sz w:val="24"/>
        </w:rPr>
      </w:pPr>
    </w:p>
    <w:p w:rsidR="00B0545D" w:rsidRPr="00803428" w:rsidRDefault="00B0545D" w:rsidP="00B0545D">
      <w:pPr>
        <w:spacing w:line="360" w:lineRule="auto"/>
        <w:jc w:val="center"/>
        <w:rPr>
          <w:rFonts w:ascii="Tahoma" w:hAnsiTheme="minorEastAsia"/>
          <w:kern w:val="0"/>
          <w:sz w:val="24"/>
        </w:rPr>
      </w:pPr>
      <w:r>
        <w:rPr>
          <w:rFonts w:ascii="Tahoma" w:hAnsiTheme="minorEastAsia" w:hint="eastAsia"/>
          <w:kern w:val="0"/>
          <w:sz w:val="24"/>
        </w:rPr>
        <w:lastRenderedPageBreak/>
        <w:t>表</w:t>
      </w:r>
      <w:r>
        <w:rPr>
          <w:rFonts w:ascii="Tahoma" w:hAnsiTheme="minorEastAsia" w:hint="eastAsia"/>
          <w:kern w:val="0"/>
          <w:sz w:val="24"/>
        </w:rPr>
        <w:t>4.</w:t>
      </w:r>
      <w:r w:rsidR="0089452A">
        <w:rPr>
          <w:rFonts w:ascii="Tahoma" w:hAnsiTheme="minorEastAsia" w:hint="eastAsia"/>
          <w:kern w:val="0"/>
          <w:sz w:val="24"/>
        </w:rPr>
        <w:t xml:space="preserve"> </w:t>
      </w:r>
      <w:r>
        <w:rPr>
          <w:rFonts w:ascii="Tahoma" w:hAnsiTheme="minorEastAsia" w:hint="eastAsia"/>
          <w:kern w:val="0"/>
          <w:sz w:val="24"/>
        </w:rPr>
        <w:t>国内外厂家</w:t>
      </w:r>
      <w:r w:rsidR="0089452A">
        <w:rPr>
          <w:rFonts w:ascii="Tahoma" w:hAnsiTheme="minorEastAsia" w:hint="eastAsia"/>
          <w:kern w:val="0"/>
          <w:sz w:val="24"/>
        </w:rPr>
        <w:t>LF-DT2+</w:t>
      </w:r>
      <w:r>
        <w:rPr>
          <w:rFonts w:ascii="Tahoma" w:hAnsiTheme="minorEastAsia" w:hint="eastAsia"/>
          <w:kern w:val="0"/>
          <w:sz w:val="24"/>
        </w:rPr>
        <w:t>产品</w:t>
      </w:r>
      <w:r w:rsidR="0089452A">
        <w:rPr>
          <w:rFonts w:ascii="Tahoma" w:hAnsiTheme="minorEastAsia" w:hint="eastAsia"/>
          <w:kern w:val="0"/>
          <w:sz w:val="24"/>
        </w:rPr>
        <w:t>理化指标</w:t>
      </w:r>
      <w:r w:rsidR="00682506">
        <w:rPr>
          <w:rFonts w:ascii="Tahoma" w:hAnsiTheme="minorEastAsia" w:hint="eastAsia"/>
          <w:kern w:val="0"/>
          <w:sz w:val="24"/>
        </w:rPr>
        <w:t>典型值</w:t>
      </w:r>
    </w:p>
    <w:tbl>
      <w:tblPr>
        <w:tblW w:w="3509" w:type="pct"/>
        <w:jc w:val="center"/>
        <w:tblInd w:w="-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0"/>
        <w:gridCol w:w="1511"/>
        <w:gridCol w:w="1630"/>
        <w:gridCol w:w="1630"/>
      </w:tblGrid>
      <w:tr w:rsidR="00DC6082" w:rsidRPr="00CB17BD" w:rsidTr="00DC6082">
        <w:trPr>
          <w:cantSplit/>
          <w:trHeight w:val="1071"/>
          <w:jc w:val="center"/>
        </w:trPr>
        <w:tc>
          <w:tcPr>
            <w:tcW w:w="2274" w:type="pct"/>
            <w:gridSpan w:val="2"/>
            <w:vAlign w:val="center"/>
          </w:tcPr>
          <w:p w:rsidR="00DC6082" w:rsidRPr="00CB17BD" w:rsidRDefault="00DC6082" w:rsidP="00B0545D">
            <w:pPr>
              <w:jc w:val="center"/>
              <w:rPr>
                <w:sz w:val="18"/>
                <w:szCs w:val="18"/>
              </w:rPr>
            </w:pPr>
            <w:r w:rsidRPr="00CB17BD">
              <w:rPr>
                <w:sz w:val="18"/>
                <w:szCs w:val="18"/>
              </w:rPr>
              <w:t>项</w:t>
            </w:r>
            <w:r w:rsidRPr="00CB17BD">
              <w:rPr>
                <w:sz w:val="18"/>
                <w:szCs w:val="18"/>
              </w:rPr>
              <w:t xml:space="preserve">    </w:t>
            </w:r>
            <w:r w:rsidRPr="00CB17BD">
              <w:rPr>
                <w:sz w:val="18"/>
                <w:szCs w:val="18"/>
              </w:rPr>
              <w:t>目</w:t>
            </w:r>
          </w:p>
        </w:tc>
        <w:tc>
          <w:tcPr>
            <w:tcW w:w="1363" w:type="pct"/>
            <w:vAlign w:val="center"/>
          </w:tcPr>
          <w:p w:rsidR="00DC6082" w:rsidRPr="00DC6082" w:rsidRDefault="00DC6082" w:rsidP="00DC6082">
            <w:pPr>
              <w:jc w:val="center"/>
              <w:rPr>
                <w:sz w:val="18"/>
                <w:szCs w:val="18"/>
              </w:rPr>
            </w:pPr>
            <w:r w:rsidRPr="00DC6082">
              <w:rPr>
                <w:rFonts w:hint="eastAsia"/>
                <w:sz w:val="18"/>
                <w:szCs w:val="18"/>
              </w:rPr>
              <w:t>国内厂家</w:t>
            </w:r>
            <w:r w:rsidRPr="00DC6082">
              <w:rPr>
                <w:rFonts w:hint="eastAsia"/>
                <w:sz w:val="18"/>
                <w:szCs w:val="18"/>
              </w:rPr>
              <w:t>1</w:t>
            </w:r>
          </w:p>
        </w:tc>
        <w:tc>
          <w:tcPr>
            <w:tcW w:w="1363" w:type="pct"/>
            <w:vAlign w:val="center"/>
          </w:tcPr>
          <w:p w:rsidR="00DC6082" w:rsidRPr="00DC6082" w:rsidRDefault="00DC6082" w:rsidP="00DC6082">
            <w:pPr>
              <w:jc w:val="center"/>
              <w:rPr>
                <w:sz w:val="18"/>
                <w:szCs w:val="18"/>
              </w:rPr>
            </w:pPr>
            <w:r w:rsidRPr="00DC6082">
              <w:rPr>
                <w:rFonts w:hint="eastAsia"/>
                <w:sz w:val="18"/>
                <w:szCs w:val="18"/>
              </w:rPr>
              <w:t>国</w:t>
            </w:r>
            <w:r>
              <w:rPr>
                <w:rFonts w:hint="eastAsia"/>
                <w:sz w:val="18"/>
                <w:szCs w:val="18"/>
              </w:rPr>
              <w:t>外</w:t>
            </w:r>
            <w:r w:rsidRPr="00DC6082">
              <w:rPr>
                <w:rFonts w:hint="eastAsia"/>
                <w:sz w:val="18"/>
                <w:szCs w:val="18"/>
              </w:rPr>
              <w:t>厂家</w:t>
            </w:r>
            <w:r>
              <w:rPr>
                <w:rFonts w:hint="eastAsia"/>
                <w:sz w:val="18"/>
                <w:szCs w:val="18"/>
              </w:rPr>
              <w:t>A</w:t>
            </w:r>
          </w:p>
        </w:tc>
      </w:tr>
      <w:tr w:rsidR="00DC6082" w:rsidRPr="00CB17BD" w:rsidTr="00DC6082">
        <w:trPr>
          <w:cantSplit/>
          <w:trHeight w:val="455"/>
          <w:jc w:val="center"/>
        </w:trPr>
        <w:tc>
          <w:tcPr>
            <w:tcW w:w="2274" w:type="pct"/>
            <w:gridSpan w:val="2"/>
            <w:vAlign w:val="center"/>
          </w:tcPr>
          <w:p w:rsidR="00DC6082" w:rsidRPr="00451A89" w:rsidRDefault="00DC6082" w:rsidP="00B0545D">
            <w:pPr>
              <w:rPr>
                <w:sz w:val="18"/>
                <w:szCs w:val="18"/>
              </w:rPr>
            </w:pPr>
            <w:r w:rsidRPr="00CB17BD">
              <w:rPr>
                <w:sz w:val="18"/>
                <w:szCs w:val="18"/>
              </w:rPr>
              <w:t>体积密度</w:t>
            </w:r>
            <w:r w:rsidRPr="00CB17BD">
              <w:rPr>
                <w:sz w:val="18"/>
                <w:szCs w:val="18"/>
              </w:rPr>
              <w:t xml:space="preserve">     /</w:t>
            </w:r>
            <w:r w:rsidRPr="00CB17BD">
              <w:rPr>
                <w:sz w:val="18"/>
                <w:szCs w:val="18"/>
              </w:rPr>
              <w:t>（</w:t>
            </w:r>
            <w:r w:rsidRPr="00CB17BD">
              <w:rPr>
                <w:sz w:val="18"/>
                <w:szCs w:val="18"/>
              </w:rPr>
              <w:t>g·cm</w:t>
            </w:r>
            <w:r w:rsidRPr="00CB17BD">
              <w:rPr>
                <w:sz w:val="18"/>
                <w:szCs w:val="18"/>
                <w:vertAlign w:val="superscript"/>
              </w:rPr>
              <w:t>-3</w:t>
            </w:r>
            <w:r w:rsidRPr="00CB17BD">
              <w:rPr>
                <w:sz w:val="18"/>
                <w:szCs w:val="18"/>
              </w:rPr>
              <w:t>）</w:t>
            </w:r>
          </w:p>
        </w:tc>
        <w:tc>
          <w:tcPr>
            <w:tcW w:w="1363" w:type="pct"/>
            <w:vAlign w:val="center"/>
          </w:tcPr>
          <w:p w:rsidR="00DC6082" w:rsidRPr="00CB17BD" w:rsidRDefault="00DC6082" w:rsidP="00B0545D">
            <w:pPr>
              <w:jc w:val="center"/>
              <w:rPr>
                <w:sz w:val="18"/>
                <w:szCs w:val="18"/>
              </w:rPr>
            </w:pPr>
            <w:r>
              <w:rPr>
                <w:rFonts w:hint="eastAsia"/>
                <w:sz w:val="18"/>
                <w:szCs w:val="18"/>
              </w:rPr>
              <w:t>2.72</w:t>
            </w:r>
          </w:p>
        </w:tc>
        <w:tc>
          <w:tcPr>
            <w:tcW w:w="1363" w:type="pct"/>
            <w:vAlign w:val="center"/>
          </w:tcPr>
          <w:p w:rsidR="00DC6082" w:rsidRPr="00CB17BD" w:rsidRDefault="00DC6082" w:rsidP="00DC6082">
            <w:pPr>
              <w:jc w:val="center"/>
              <w:rPr>
                <w:sz w:val="18"/>
                <w:szCs w:val="18"/>
              </w:rPr>
            </w:pPr>
            <w:r>
              <w:rPr>
                <w:rFonts w:hint="eastAsia"/>
                <w:sz w:val="18"/>
                <w:szCs w:val="18"/>
              </w:rPr>
              <w:t>2.70</w:t>
            </w:r>
          </w:p>
        </w:tc>
      </w:tr>
      <w:tr w:rsidR="00DC6082" w:rsidRPr="00CB17BD" w:rsidTr="00DC6082">
        <w:trPr>
          <w:cantSplit/>
          <w:trHeight w:val="461"/>
          <w:jc w:val="center"/>
        </w:trPr>
        <w:tc>
          <w:tcPr>
            <w:tcW w:w="2274" w:type="pct"/>
            <w:gridSpan w:val="2"/>
            <w:vAlign w:val="center"/>
          </w:tcPr>
          <w:p w:rsidR="00DC6082" w:rsidRPr="00451A89" w:rsidRDefault="00DC6082" w:rsidP="00B0545D">
            <w:pPr>
              <w:rPr>
                <w:sz w:val="18"/>
                <w:szCs w:val="18"/>
              </w:rPr>
            </w:pPr>
            <w:r w:rsidRPr="00CB17BD">
              <w:rPr>
                <w:sz w:val="18"/>
                <w:szCs w:val="18"/>
              </w:rPr>
              <w:t>显气孔率</w:t>
            </w:r>
            <w:r w:rsidRPr="00CB17BD">
              <w:rPr>
                <w:sz w:val="18"/>
                <w:szCs w:val="18"/>
              </w:rPr>
              <w:t xml:space="preserve">   /</w:t>
            </w:r>
            <w:r>
              <w:rPr>
                <w:rFonts w:hint="eastAsia"/>
                <w:sz w:val="18"/>
                <w:szCs w:val="18"/>
              </w:rPr>
              <w:t xml:space="preserve"> </w:t>
            </w:r>
            <w:r w:rsidRPr="00CB17BD">
              <w:rPr>
                <w:sz w:val="18"/>
                <w:szCs w:val="18"/>
              </w:rPr>
              <w:t>%</w:t>
            </w:r>
          </w:p>
        </w:tc>
        <w:tc>
          <w:tcPr>
            <w:tcW w:w="1363" w:type="pct"/>
            <w:vAlign w:val="center"/>
          </w:tcPr>
          <w:p w:rsidR="00DC6082" w:rsidRPr="00CB17BD" w:rsidRDefault="00DC6082" w:rsidP="00B0545D">
            <w:pPr>
              <w:jc w:val="center"/>
              <w:rPr>
                <w:sz w:val="18"/>
                <w:szCs w:val="18"/>
              </w:rPr>
            </w:pPr>
            <w:r>
              <w:rPr>
                <w:rFonts w:hint="eastAsia"/>
                <w:sz w:val="18"/>
                <w:szCs w:val="18"/>
              </w:rPr>
              <w:t>12.5</w:t>
            </w:r>
          </w:p>
        </w:tc>
        <w:tc>
          <w:tcPr>
            <w:tcW w:w="1363" w:type="pct"/>
            <w:vAlign w:val="center"/>
          </w:tcPr>
          <w:p w:rsidR="00DC6082" w:rsidRPr="00CB17BD" w:rsidRDefault="00DC6082" w:rsidP="00B0545D">
            <w:pPr>
              <w:jc w:val="center"/>
              <w:rPr>
                <w:sz w:val="18"/>
                <w:szCs w:val="18"/>
              </w:rPr>
            </w:pPr>
            <w:r>
              <w:rPr>
                <w:rFonts w:hint="eastAsia"/>
                <w:sz w:val="18"/>
                <w:szCs w:val="18"/>
              </w:rPr>
              <w:t>13.2</w:t>
            </w:r>
          </w:p>
        </w:tc>
      </w:tr>
      <w:tr w:rsidR="00DC6082" w:rsidRPr="00CB17BD" w:rsidTr="00DC6082">
        <w:trPr>
          <w:cantSplit/>
          <w:trHeight w:val="453"/>
          <w:jc w:val="center"/>
        </w:trPr>
        <w:tc>
          <w:tcPr>
            <w:tcW w:w="2274" w:type="pct"/>
            <w:gridSpan w:val="2"/>
            <w:vAlign w:val="center"/>
          </w:tcPr>
          <w:p w:rsidR="00DC6082" w:rsidRPr="00451A89" w:rsidRDefault="001E7BFF" w:rsidP="00B0545D">
            <w:pPr>
              <w:rPr>
                <w:sz w:val="18"/>
                <w:szCs w:val="18"/>
              </w:rPr>
            </w:pPr>
            <w:r>
              <w:rPr>
                <w:rFonts w:hint="eastAsia"/>
                <w:sz w:val="18"/>
                <w:szCs w:val="18"/>
              </w:rPr>
              <w:t>常温</w:t>
            </w:r>
            <w:r w:rsidR="00DC6082" w:rsidRPr="00CB17BD">
              <w:rPr>
                <w:sz w:val="18"/>
                <w:szCs w:val="18"/>
              </w:rPr>
              <w:t>耐压强度</w:t>
            </w:r>
            <w:r w:rsidR="00DC6082" w:rsidRPr="00CB17BD">
              <w:rPr>
                <w:sz w:val="18"/>
                <w:szCs w:val="18"/>
              </w:rPr>
              <w:t xml:space="preserve">   /</w:t>
            </w:r>
            <w:r w:rsidR="00DC6082">
              <w:rPr>
                <w:rFonts w:hint="eastAsia"/>
                <w:sz w:val="18"/>
                <w:szCs w:val="18"/>
              </w:rPr>
              <w:t xml:space="preserve"> </w:t>
            </w:r>
            <w:proofErr w:type="spellStart"/>
            <w:r w:rsidR="00DC6082" w:rsidRPr="00CB17BD">
              <w:rPr>
                <w:sz w:val="18"/>
                <w:szCs w:val="18"/>
              </w:rPr>
              <w:t>MPa</w:t>
            </w:r>
            <w:proofErr w:type="spellEnd"/>
          </w:p>
        </w:tc>
        <w:tc>
          <w:tcPr>
            <w:tcW w:w="1363" w:type="pct"/>
            <w:vAlign w:val="center"/>
          </w:tcPr>
          <w:p w:rsidR="00DC6082" w:rsidRPr="00CB17BD" w:rsidRDefault="00DC6082" w:rsidP="00B0545D">
            <w:pPr>
              <w:jc w:val="center"/>
              <w:rPr>
                <w:sz w:val="18"/>
                <w:szCs w:val="18"/>
              </w:rPr>
            </w:pPr>
            <w:r>
              <w:rPr>
                <w:rFonts w:hint="eastAsia"/>
                <w:sz w:val="18"/>
                <w:szCs w:val="18"/>
              </w:rPr>
              <w:t>175</w:t>
            </w:r>
          </w:p>
        </w:tc>
        <w:tc>
          <w:tcPr>
            <w:tcW w:w="1363" w:type="pct"/>
            <w:vAlign w:val="center"/>
          </w:tcPr>
          <w:p w:rsidR="00DC6082" w:rsidRPr="00CB17BD" w:rsidRDefault="00DC6082" w:rsidP="00B0545D">
            <w:pPr>
              <w:jc w:val="center"/>
              <w:rPr>
                <w:sz w:val="18"/>
                <w:szCs w:val="18"/>
              </w:rPr>
            </w:pPr>
            <w:r>
              <w:rPr>
                <w:rFonts w:hint="eastAsia"/>
                <w:sz w:val="18"/>
                <w:szCs w:val="18"/>
              </w:rPr>
              <w:t>180</w:t>
            </w:r>
          </w:p>
        </w:tc>
      </w:tr>
      <w:tr w:rsidR="00DC6082" w:rsidRPr="00CB17BD" w:rsidTr="00DC6082">
        <w:trPr>
          <w:cantSplit/>
          <w:trHeight w:val="453"/>
          <w:jc w:val="center"/>
        </w:trPr>
        <w:tc>
          <w:tcPr>
            <w:tcW w:w="2274" w:type="pct"/>
            <w:gridSpan w:val="2"/>
            <w:vAlign w:val="center"/>
          </w:tcPr>
          <w:p w:rsidR="00DC6082" w:rsidRPr="00451A89" w:rsidRDefault="00DC6082" w:rsidP="00B0545D">
            <w:pPr>
              <w:rPr>
                <w:sz w:val="18"/>
                <w:szCs w:val="18"/>
              </w:rPr>
            </w:pPr>
            <w:r>
              <w:rPr>
                <w:rFonts w:hint="eastAsia"/>
                <w:sz w:val="18"/>
                <w:szCs w:val="18"/>
              </w:rPr>
              <w:t>常</w:t>
            </w:r>
            <w:r w:rsidRPr="00CB17BD">
              <w:rPr>
                <w:sz w:val="18"/>
                <w:szCs w:val="18"/>
              </w:rPr>
              <w:t>温抗折强度</w:t>
            </w:r>
            <w:r w:rsidRPr="00CB17BD">
              <w:rPr>
                <w:sz w:val="18"/>
                <w:szCs w:val="18"/>
              </w:rPr>
              <w:t xml:space="preserve">  /</w:t>
            </w:r>
            <w:r>
              <w:rPr>
                <w:rFonts w:hint="eastAsia"/>
                <w:sz w:val="18"/>
                <w:szCs w:val="18"/>
              </w:rPr>
              <w:t xml:space="preserve"> </w:t>
            </w:r>
            <w:proofErr w:type="spellStart"/>
            <w:r w:rsidRPr="00CB17BD">
              <w:rPr>
                <w:sz w:val="18"/>
                <w:szCs w:val="18"/>
              </w:rPr>
              <w:t>MPa</w:t>
            </w:r>
            <w:proofErr w:type="spellEnd"/>
          </w:p>
        </w:tc>
        <w:tc>
          <w:tcPr>
            <w:tcW w:w="1363" w:type="pct"/>
            <w:vAlign w:val="center"/>
          </w:tcPr>
          <w:p w:rsidR="00DC6082" w:rsidRPr="00CB17BD" w:rsidRDefault="00DC6082" w:rsidP="00B0545D">
            <w:pPr>
              <w:jc w:val="center"/>
              <w:rPr>
                <w:sz w:val="18"/>
                <w:szCs w:val="18"/>
              </w:rPr>
            </w:pPr>
            <w:r>
              <w:rPr>
                <w:rFonts w:hint="eastAsia"/>
                <w:sz w:val="18"/>
                <w:szCs w:val="18"/>
              </w:rPr>
              <w:t>45</w:t>
            </w:r>
          </w:p>
        </w:tc>
        <w:tc>
          <w:tcPr>
            <w:tcW w:w="1363" w:type="pct"/>
            <w:vAlign w:val="center"/>
          </w:tcPr>
          <w:p w:rsidR="00DC6082" w:rsidRPr="00CB17BD" w:rsidRDefault="00DC6082" w:rsidP="00B0545D">
            <w:pPr>
              <w:jc w:val="center"/>
              <w:rPr>
                <w:sz w:val="18"/>
                <w:szCs w:val="18"/>
              </w:rPr>
            </w:pPr>
            <w:r>
              <w:rPr>
                <w:rFonts w:hint="eastAsia"/>
                <w:sz w:val="18"/>
                <w:szCs w:val="18"/>
              </w:rPr>
              <w:t>40</w:t>
            </w:r>
          </w:p>
        </w:tc>
      </w:tr>
      <w:tr w:rsidR="00DC6082" w:rsidRPr="00CB17BD" w:rsidTr="00DC6082">
        <w:trPr>
          <w:cantSplit/>
          <w:trHeight w:val="453"/>
          <w:jc w:val="center"/>
        </w:trPr>
        <w:tc>
          <w:tcPr>
            <w:tcW w:w="2274" w:type="pct"/>
            <w:gridSpan w:val="2"/>
            <w:vAlign w:val="center"/>
          </w:tcPr>
          <w:p w:rsidR="00DC6082" w:rsidRPr="00451A89" w:rsidRDefault="001E7BFF" w:rsidP="00B0545D">
            <w:pPr>
              <w:rPr>
                <w:sz w:val="18"/>
                <w:szCs w:val="18"/>
              </w:rPr>
            </w:pPr>
            <w:r>
              <w:rPr>
                <w:sz w:val="18"/>
                <w:szCs w:val="18"/>
              </w:rPr>
              <w:t>导热系数</w:t>
            </w:r>
            <w:r w:rsidR="00DC6082">
              <w:rPr>
                <w:rFonts w:hint="eastAsia"/>
                <w:sz w:val="18"/>
                <w:szCs w:val="18"/>
              </w:rPr>
              <w:t xml:space="preserve"> </w:t>
            </w:r>
            <w:r w:rsidR="00DC6082">
              <w:rPr>
                <w:sz w:val="18"/>
                <w:szCs w:val="18"/>
              </w:rPr>
              <w:t>(1000</w:t>
            </w:r>
            <w:r w:rsidR="00DC6082">
              <w:rPr>
                <w:rFonts w:ascii="宋体" w:eastAsia="宋体" w:hAnsi="宋体" w:cs="宋体"/>
                <w:sz w:val="18"/>
                <w:szCs w:val="18"/>
              </w:rPr>
              <w:t>℃</w:t>
            </w:r>
            <w:r w:rsidR="00DC6082" w:rsidRPr="00CB17BD">
              <w:rPr>
                <w:sz w:val="18"/>
                <w:szCs w:val="18"/>
              </w:rPr>
              <w:t>) /</w:t>
            </w:r>
            <w:r w:rsidR="00DC6082" w:rsidRPr="00CB17BD">
              <w:rPr>
                <w:sz w:val="18"/>
                <w:szCs w:val="18"/>
              </w:rPr>
              <w:t>（</w:t>
            </w:r>
            <w:r w:rsidR="00DC6082" w:rsidRPr="00CB17BD">
              <w:rPr>
                <w:sz w:val="18"/>
                <w:szCs w:val="18"/>
              </w:rPr>
              <w:t>W·m</w:t>
            </w:r>
            <w:r w:rsidR="00DC6082" w:rsidRPr="00CB17BD">
              <w:rPr>
                <w:sz w:val="18"/>
                <w:szCs w:val="18"/>
                <w:vertAlign w:val="superscript"/>
              </w:rPr>
              <w:t>-1</w:t>
            </w:r>
            <w:r w:rsidR="00DC6082" w:rsidRPr="00CB17BD">
              <w:rPr>
                <w:sz w:val="18"/>
                <w:szCs w:val="18"/>
              </w:rPr>
              <w:t>·K</w:t>
            </w:r>
            <w:r w:rsidR="00DC6082" w:rsidRPr="00CB17BD">
              <w:rPr>
                <w:sz w:val="18"/>
                <w:szCs w:val="18"/>
                <w:vertAlign w:val="superscript"/>
              </w:rPr>
              <w:t>-1</w:t>
            </w:r>
            <w:r w:rsidR="00DC6082" w:rsidRPr="00CB17BD">
              <w:rPr>
                <w:sz w:val="18"/>
                <w:szCs w:val="18"/>
              </w:rPr>
              <w:t>）</w:t>
            </w:r>
            <w:r w:rsidR="00DC6082" w:rsidRPr="00CB17BD">
              <w:rPr>
                <w:sz w:val="18"/>
                <w:szCs w:val="18"/>
              </w:rPr>
              <w:t xml:space="preserve"> </w:t>
            </w:r>
          </w:p>
        </w:tc>
        <w:tc>
          <w:tcPr>
            <w:tcW w:w="1363" w:type="pct"/>
            <w:vAlign w:val="center"/>
          </w:tcPr>
          <w:p w:rsidR="00DC6082" w:rsidRPr="00CB17BD" w:rsidRDefault="00DC6082" w:rsidP="00B0545D">
            <w:pPr>
              <w:jc w:val="center"/>
              <w:rPr>
                <w:sz w:val="18"/>
                <w:szCs w:val="18"/>
              </w:rPr>
            </w:pPr>
            <w:r>
              <w:rPr>
                <w:rFonts w:hint="eastAsia"/>
                <w:sz w:val="18"/>
                <w:szCs w:val="18"/>
              </w:rPr>
              <w:t>18.0</w:t>
            </w:r>
          </w:p>
        </w:tc>
        <w:tc>
          <w:tcPr>
            <w:tcW w:w="1363" w:type="pct"/>
            <w:vAlign w:val="center"/>
          </w:tcPr>
          <w:p w:rsidR="00DC6082" w:rsidRPr="00CB17BD" w:rsidRDefault="00DC6082" w:rsidP="00B0545D">
            <w:pPr>
              <w:jc w:val="center"/>
              <w:rPr>
                <w:sz w:val="18"/>
                <w:szCs w:val="18"/>
              </w:rPr>
            </w:pPr>
            <w:r>
              <w:rPr>
                <w:rFonts w:hint="eastAsia"/>
                <w:sz w:val="18"/>
                <w:szCs w:val="18"/>
              </w:rPr>
              <w:t>19.0</w:t>
            </w:r>
          </w:p>
        </w:tc>
      </w:tr>
      <w:tr w:rsidR="00DC6082" w:rsidRPr="00CB17BD" w:rsidTr="00DC6082">
        <w:trPr>
          <w:cantSplit/>
          <w:trHeight w:val="453"/>
          <w:jc w:val="center"/>
        </w:trPr>
        <w:tc>
          <w:tcPr>
            <w:tcW w:w="2274" w:type="pct"/>
            <w:gridSpan w:val="2"/>
            <w:vAlign w:val="center"/>
          </w:tcPr>
          <w:p w:rsidR="00DC6082" w:rsidRPr="00451A89" w:rsidRDefault="00DC6082" w:rsidP="00EC40AA">
            <w:pPr>
              <w:widowControl/>
              <w:rPr>
                <w:bCs/>
                <w:sz w:val="18"/>
                <w:szCs w:val="18"/>
              </w:rPr>
            </w:pPr>
            <w:r w:rsidRPr="00CB17BD">
              <w:rPr>
                <w:bCs/>
                <w:sz w:val="18"/>
                <w:szCs w:val="18"/>
              </w:rPr>
              <w:t>抗氧化</w:t>
            </w:r>
            <w:r w:rsidR="00EC40AA">
              <w:rPr>
                <w:rFonts w:hint="eastAsia"/>
                <w:bCs/>
                <w:sz w:val="18"/>
                <w:szCs w:val="18"/>
              </w:rPr>
              <w:t>性</w:t>
            </w:r>
            <w:r w:rsidRPr="00CB17BD">
              <w:rPr>
                <w:bCs/>
                <w:sz w:val="18"/>
                <w:szCs w:val="18"/>
              </w:rPr>
              <w:t>（</w:t>
            </w:r>
            <w:r w:rsidRPr="00CB17BD">
              <w:rPr>
                <w:rFonts w:ascii="Cambria Math" w:hAnsi="Cambria Math" w:cs="Cambria Math"/>
                <w:bCs/>
                <w:sz w:val="18"/>
                <w:szCs w:val="18"/>
              </w:rPr>
              <w:t>△</w:t>
            </w:r>
            <w:r w:rsidRPr="00CB17BD">
              <w:rPr>
                <w:rFonts w:ascii="Calibri" w:hAnsi="Calibri" w:cs="Calibri"/>
                <w:bCs/>
                <w:sz w:val="18"/>
                <w:szCs w:val="18"/>
              </w:rPr>
              <w:t>V%</w:t>
            </w:r>
            <w:r w:rsidRPr="00CB17BD">
              <w:rPr>
                <w:bCs/>
                <w:sz w:val="18"/>
                <w:szCs w:val="18"/>
              </w:rPr>
              <w:t>）</w:t>
            </w:r>
            <w:r w:rsidRPr="00CB17BD">
              <w:rPr>
                <w:bCs/>
                <w:sz w:val="18"/>
                <w:szCs w:val="18"/>
              </w:rPr>
              <w:t xml:space="preserve"> /</w:t>
            </w:r>
            <w:r>
              <w:rPr>
                <w:rFonts w:hint="eastAsia"/>
                <w:bCs/>
                <w:sz w:val="18"/>
                <w:szCs w:val="18"/>
              </w:rPr>
              <w:t xml:space="preserve"> </w:t>
            </w:r>
            <w:r w:rsidRPr="00CB17BD">
              <w:rPr>
                <w:bCs/>
                <w:sz w:val="18"/>
                <w:szCs w:val="18"/>
              </w:rPr>
              <w:t>%</w:t>
            </w:r>
          </w:p>
        </w:tc>
        <w:tc>
          <w:tcPr>
            <w:tcW w:w="1363" w:type="pct"/>
            <w:vAlign w:val="center"/>
          </w:tcPr>
          <w:p w:rsidR="00DC6082" w:rsidRPr="006B2A16" w:rsidRDefault="00DC6082" w:rsidP="006B2A16">
            <w:pPr>
              <w:jc w:val="center"/>
              <w:rPr>
                <w:sz w:val="18"/>
                <w:szCs w:val="18"/>
                <w:highlight w:val="yellow"/>
              </w:rPr>
            </w:pPr>
            <w:r w:rsidRPr="006B2A16">
              <w:rPr>
                <w:rFonts w:hint="eastAsia"/>
                <w:sz w:val="18"/>
                <w:szCs w:val="18"/>
                <w:highlight w:val="yellow"/>
              </w:rPr>
              <w:t>0.8</w:t>
            </w:r>
            <w:r w:rsidR="006B2A16" w:rsidRPr="006B2A16">
              <w:rPr>
                <w:rFonts w:hint="eastAsia"/>
                <w:sz w:val="18"/>
                <w:szCs w:val="18"/>
                <w:highlight w:val="yellow"/>
              </w:rPr>
              <w:t>2</w:t>
            </w:r>
          </w:p>
        </w:tc>
        <w:tc>
          <w:tcPr>
            <w:tcW w:w="1363" w:type="pct"/>
            <w:vAlign w:val="center"/>
          </w:tcPr>
          <w:p w:rsidR="00DC6082" w:rsidRPr="006B2A16" w:rsidRDefault="00DC6082" w:rsidP="00B0545D">
            <w:pPr>
              <w:jc w:val="center"/>
              <w:rPr>
                <w:sz w:val="18"/>
                <w:szCs w:val="18"/>
                <w:highlight w:val="yellow"/>
              </w:rPr>
            </w:pPr>
            <w:r w:rsidRPr="006B2A16">
              <w:rPr>
                <w:rFonts w:hint="eastAsia"/>
                <w:sz w:val="18"/>
                <w:szCs w:val="18"/>
                <w:highlight w:val="yellow"/>
              </w:rPr>
              <w:t>0.6</w:t>
            </w:r>
            <w:r w:rsidR="006B2A16" w:rsidRPr="006B2A16">
              <w:rPr>
                <w:rFonts w:hint="eastAsia"/>
                <w:sz w:val="18"/>
                <w:szCs w:val="18"/>
                <w:highlight w:val="yellow"/>
              </w:rPr>
              <w:t>5</w:t>
            </w:r>
          </w:p>
        </w:tc>
      </w:tr>
      <w:tr w:rsidR="00DC6082" w:rsidRPr="00CB17BD" w:rsidTr="00DC6082">
        <w:trPr>
          <w:cantSplit/>
          <w:trHeight w:val="453"/>
          <w:jc w:val="center"/>
        </w:trPr>
        <w:tc>
          <w:tcPr>
            <w:tcW w:w="1011" w:type="pct"/>
            <w:vMerge w:val="restart"/>
            <w:vAlign w:val="center"/>
          </w:tcPr>
          <w:p w:rsidR="00DC6082" w:rsidRPr="00CB17BD" w:rsidRDefault="00DC6082" w:rsidP="00B0545D">
            <w:pPr>
              <w:widowControl/>
              <w:rPr>
                <w:bCs/>
                <w:sz w:val="18"/>
                <w:szCs w:val="18"/>
              </w:rPr>
            </w:pPr>
            <w:r w:rsidRPr="00CB17BD">
              <w:rPr>
                <w:bCs/>
                <w:sz w:val="18"/>
                <w:szCs w:val="18"/>
              </w:rPr>
              <w:t>化学成分</w:t>
            </w:r>
            <w:r>
              <w:rPr>
                <w:rFonts w:hint="eastAsia"/>
                <w:bCs/>
                <w:sz w:val="18"/>
                <w:szCs w:val="18"/>
              </w:rPr>
              <w:t xml:space="preserve"> </w:t>
            </w:r>
            <w:r w:rsidRPr="00CB17BD">
              <w:rPr>
                <w:bCs/>
                <w:sz w:val="18"/>
                <w:szCs w:val="18"/>
              </w:rPr>
              <w:t>/</w:t>
            </w:r>
            <w:r>
              <w:rPr>
                <w:rFonts w:hint="eastAsia"/>
                <w:bCs/>
                <w:sz w:val="18"/>
                <w:szCs w:val="18"/>
              </w:rPr>
              <w:t xml:space="preserve"> </w:t>
            </w:r>
            <w:r w:rsidRPr="00CB17BD">
              <w:rPr>
                <w:bCs/>
                <w:sz w:val="18"/>
                <w:szCs w:val="18"/>
              </w:rPr>
              <w:t>%</w:t>
            </w:r>
          </w:p>
        </w:tc>
        <w:tc>
          <w:tcPr>
            <w:tcW w:w="1263" w:type="pct"/>
            <w:vAlign w:val="center"/>
          </w:tcPr>
          <w:p w:rsidR="00DC6082" w:rsidRPr="00AB7439" w:rsidRDefault="00DC6082" w:rsidP="00DC6082">
            <w:pPr>
              <w:jc w:val="center"/>
              <w:rPr>
                <w:sz w:val="18"/>
                <w:szCs w:val="18"/>
              </w:rPr>
            </w:pPr>
            <w:r w:rsidRPr="00AB7439">
              <w:rPr>
                <w:rFonts w:hint="eastAsia"/>
                <w:i/>
                <w:sz w:val="18"/>
                <w:szCs w:val="18"/>
              </w:rPr>
              <w:t xml:space="preserve">w </w:t>
            </w:r>
            <w:r w:rsidRPr="00AB7439">
              <w:rPr>
                <w:rFonts w:hint="eastAsia"/>
                <w:sz w:val="18"/>
                <w:szCs w:val="18"/>
              </w:rPr>
              <w:t>(</w:t>
            </w:r>
            <w:proofErr w:type="spellStart"/>
            <w:r w:rsidRPr="00AB7439">
              <w:rPr>
                <w:sz w:val="18"/>
                <w:szCs w:val="18"/>
              </w:rPr>
              <w:t>SiC</w:t>
            </w:r>
            <w:proofErr w:type="spellEnd"/>
            <w:r w:rsidRPr="00AB7439">
              <w:rPr>
                <w:rFonts w:hint="eastAsia"/>
                <w:sz w:val="18"/>
                <w:szCs w:val="18"/>
              </w:rPr>
              <w:t>)</w:t>
            </w:r>
          </w:p>
        </w:tc>
        <w:tc>
          <w:tcPr>
            <w:tcW w:w="1363" w:type="pct"/>
            <w:vAlign w:val="center"/>
          </w:tcPr>
          <w:p w:rsidR="00DC6082" w:rsidRPr="00AB7439" w:rsidRDefault="00DC6082" w:rsidP="00B0545D">
            <w:pPr>
              <w:jc w:val="center"/>
              <w:rPr>
                <w:sz w:val="18"/>
                <w:szCs w:val="18"/>
              </w:rPr>
            </w:pPr>
            <w:r>
              <w:rPr>
                <w:rFonts w:hint="eastAsia"/>
                <w:sz w:val="18"/>
                <w:szCs w:val="18"/>
              </w:rPr>
              <w:t>81.5</w:t>
            </w:r>
          </w:p>
        </w:tc>
        <w:tc>
          <w:tcPr>
            <w:tcW w:w="1363" w:type="pct"/>
            <w:vAlign w:val="center"/>
          </w:tcPr>
          <w:p w:rsidR="00DC6082" w:rsidRPr="00AB7439" w:rsidRDefault="00DC6082" w:rsidP="00B0545D">
            <w:pPr>
              <w:jc w:val="center"/>
              <w:rPr>
                <w:sz w:val="18"/>
                <w:szCs w:val="18"/>
              </w:rPr>
            </w:pPr>
            <w:r>
              <w:rPr>
                <w:rFonts w:hint="eastAsia"/>
                <w:sz w:val="18"/>
                <w:szCs w:val="18"/>
              </w:rPr>
              <w:t>82.0</w:t>
            </w:r>
          </w:p>
        </w:tc>
      </w:tr>
      <w:tr w:rsidR="00DC6082" w:rsidRPr="00CB17BD" w:rsidTr="00DC6082">
        <w:trPr>
          <w:cantSplit/>
          <w:trHeight w:val="453"/>
          <w:jc w:val="center"/>
        </w:trPr>
        <w:tc>
          <w:tcPr>
            <w:tcW w:w="1011" w:type="pct"/>
            <w:vMerge/>
            <w:vAlign w:val="center"/>
          </w:tcPr>
          <w:p w:rsidR="00DC6082" w:rsidRPr="00CB17BD" w:rsidRDefault="00DC6082" w:rsidP="00B0545D">
            <w:pPr>
              <w:widowControl/>
              <w:rPr>
                <w:bCs/>
                <w:sz w:val="18"/>
                <w:szCs w:val="18"/>
              </w:rPr>
            </w:pPr>
          </w:p>
        </w:tc>
        <w:tc>
          <w:tcPr>
            <w:tcW w:w="1263" w:type="pct"/>
            <w:vAlign w:val="center"/>
          </w:tcPr>
          <w:p w:rsidR="00DC6082" w:rsidRPr="00AB7439" w:rsidRDefault="00DC6082" w:rsidP="00DC6082">
            <w:pPr>
              <w:jc w:val="center"/>
              <w:rPr>
                <w:sz w:val="18"/>
                <w:szCs w:val="18"/>
              </w:rPr>
            </w:pPr>
            <w:r w:rsidRPr="00AB7439">
              <w:rPr>
                <w:rFonts w:hint="eastAsia"/>
                <w:i/>
                <w:sz w:val="18"/>
                <w:szCs w:val="18"/>
              </w:rPr>
              <w:t xml:space="preserve">w </w:t>
            </w:r>
            <w:r w:rsidRPr="00AB7439">
              <w:rPr>
                <w:rFonts w:hint="eastAsia"/>
                <w:sz w:val="18"/>
                <w:szCs w:val="18"/>
              </w:rPr>
              <w:t>(N)</w:t>
            </w:r>
          </w:p>
        </w:tc>
        <w:tc>
          <w:tcPr>
            <w:tcW w:w="1363" w:type="pct"/>
            <w:vAlign w:val="center"/>
          </w:tcPr>
          <w:p w:rsidR="00DC6082" w:rsidRPr="00AB7439" w:rsidRDefault="00DC6082" w:rsidP="00B0545D">
            <w:pPr>
              <w:jc w:val="center"/>
              <w:rPr>
                <w:sz w:val="18"/>
                <w:szCs w:val="18"/>
              </w:rPr>
            </w:pPr>
            <w:r>
              <w:rPr>
                <w:rFonts w:hint="eastAsia"/>
                <w:sz w:val="18"/>
                <w:szCs w:val="18"/>
              </w:rPr>
              <w:t>4.0</w:t>
            </w:r>
          </w:p>
        </w:tc>
        <w:tc>
          <w:tcPr>
            <w:tcW w:w="1363" w:type="pct"/>
            <w:vAlign w:val="center"/>
          </w:tcPr>
          <w:p w:rsidR="00DC6082" w:rsidRPr="00AB7439" w:rsidRDefault="00DC6082" w:rsidP="00B0545D">
            <w:pPr>
              <w:jc w:val="center"/>
              <w:rPr>
                <w:sz w:val="18"/>
                <w:szCs w:val="18"/>
              </w:rPr>
            </w:pPr>
            <w:r>
              <w:rPr>
                <w:rFonts w:hint="eastAsia"/>
                <w:sz w:val="18"/>
                <w:szCs w:val="18"/>
              </w:rPr>
              <w:t>3.9</w:t>
            </w:r>
          </w:p>
        </w:tc>
      </w:tr>
      <w:tr w:rsidR="00DC6082" w:rsidRPr="00CB17BD" w:rsidTr="00DC6082">
        <w:trPr>
          <w:cantSplit/>
          <w:trHeight w:val="453"/>
          <w:jc w:val="center"/>
        </w:trPr>
        <w:tc>
          <w:tcPr>
            <w:tcW w:w="1011" w:type="pct"/>
            <w:vMerge/>
            <w:vAlign w:val="center"/>
          </w:tcPr>
          <w:p w:rsidR="00DC6082" w:rsidRPr="00CB17BD" w:rsidRDefault="00DC6082" w:rsidP="00B0545D">
            <w:pPr>
              <w:widowControl/>
              <w:rPr>
                <w:bCs/>
                <w:sz w:val="18"/>
                <w:szCs w:val="18"/>
              </w:rPr>
            </w:pPr>
          </w:p>
        </w:tc>
        <w:tc>
          <w:tcPr>
            <w:tcW w:w="1263" w:type="pct"/>
            <w:vAlign w:val="center"/>
          </w:tcPr>
          <w:p w:rsidR="00DC6082" w:rsidRPr="00451A89" w:rsidRDefault="00DC6082" w:rsidP="00DC6082">
            <w:pPr>
              <w:jc w:val="center"/>
              <w:rPr>
                <w:sz w:val="18"/>
                <w:szCs w:val="18"/>
              </w:rPr>
            </w:pPr>
            <w:r w:rsidRPr="00FE2E50">
              <w:rPr>
                <w:rFonts w:hint="eastAsia"/>
                <w:i/>
                <w:sz w:val="18"/>
                <w:szCs w:val="18"/>
              </w:rPr>
              <w:t xml:space="preserve">w </w:t>
            </w:r>
            <w:r w:rsidRPr="00FE2E50">
              <w:rPr>
                <w:rFonts w:hint="eastAsia"/>
                <w:sz w:val="18"/>
                <w:szCs w:val="18"/>
              </w:rPr>
              <w:t>(</w:t>
            </w:r>
            <w:r w:rsidRPr="00FE2E50">
              <w:rPr>
                <w:sz w:val="18"/>
                <w:szCs w:val="18"/>
              </w:rPr>
              <w:t>Fe</w:t>
            </w:r>
            <w:r w:rsidRPr="00FE2E50">
              <w:rPr>
                <w:sz w:val="18"/>
                <w:szCs w:val="18"/>
                <w:vertAlign w:val="subscript"/>
              </w:rPr>
              <w:t>2</w:t>
            </w:r>
            <w:r w:rsidRPr="00FE2E50">
              <w:rPr>
                <w:sz w:val="18"/>
                <w:szCs w:val="18"/>
              </w:rPr>
              <w:t>O</w:t>
            </w:r>
            <w:r w:rsidRPr="00FE2E50">
              <w:rPr>
                <w:sz w:val="18"/>
                <w:szCs w:val="18"/>
                <w:vertAlign w:val="subscript"/>
              </w:rPr>
              <w:t>3</w:t>
            </w:r>
            <w:r w:rsidRPr="00FE2E50">
              <w:rPr>
                <w:rFonts w:hint="eastAsia"/>
                <w:sz w:val="18"/>
                <w:szCs w:val="18"/>
              </w:rPr>
              <w:t>)</w:t>
            </w:r>
          </w:p>
        </w:tc>
        <w:tc>
          <w:tcPr>
            <w:tcW w:w="1363" w:type="pct"/>
            <w:vAlign w:val="center"/>
          </w:tcPr>
          <w:p w:rsidR="00DC6082" w:rsidRPr="00CB17BD" w:rsidRDefault="00DC6082" w:rsidP="00DA36CC">
            <w:pPr>
              <w:jc w:val="center"/>
              <w:rPr>
                <w:sz w:val="18"/>
                <w:szCs w:val="18"/>
              </w:rPr>
            </w:pPr>
            <w:r>
              <w:rPr>
                <w:rFonts w:hint="eastAsia"/>
                <w:sz w:val="18"/>
                <w:szCs w:val="18"/>
              </w:rPr>
              <w:t>0.3</w:t>
            </w:r>
          </w:p>
        </w:tc>
        <w:tc>
          <w:tcPr>
            <w:tcW w:w="1363" w:type="pct"/>
            <w:vAlign w:val="center"/>
          </w:tcPr>
          <w:p w:rsidR="00DC6082" w:rsidRPr="00CB17BD" w:rsidRDefault="00DC6082" w:rsidP="00B0545D">
            <w:pPr>
              <w:jc w:val="center"/>
              <w:rPr>
                <w:sz w:val="18"/>
                <w:szCs w:val="18"/>
              </w:rPr>
            </w:pPr>
            <w:r>
              <w:rPr>
                <w:rFonts w:hint="eastAsia"/>
                <w:sz w:val="18"/>
                <w:szCs w:val="18"/>
              </w:rPr>
              <w:t>0.2</w:t>
            </w:r>
          </w:p>
        </w:tc>
      </w:tr>
    </w:tbl>
    <w:p w:rsidR="001F65CA" w:rsidRDefault="001F65CA" w:rsidP="00B0545D">
      <w:pPr>
        <w:spacing w:line="360" w:lineRule="auto"/>
        <w:jc w:val="center"/>
        <w:rPr>
          <w:rFonts w:ascii="Tahoma" w:hAnsiTheme="minorEastAsia"/>
          <w:kern w:val="0"/>
          <w:sz w:val="24"/>
        </w:rPr>
      </w:pPr>
    </w:p>
    <w:p w:rsidR="00B0545D" w:rsidRPr="00803428" w:rsidRDefault="00B0545D" w:rsidP="00B0545D">
      <w:pPr>
        <w:spacing w:line="360" w:lineRule="auto"/>
        <w:jc w:val="center"/>
        <w:rPr>
          <w:rFonts w:ascii="Tahoma" w:hAnsiTheme="minorEastAsia"/>
          <w:kern w:val="0"/>
          <w:sz w:val="24"/>
        </w:rPr>
      </w:pPr>
      <w:r>
        <w:rPr>
          <w:rFonts w:ascii="Tahoma" w:hAnsiTheme="minorEastAsia" w:hint="eastAsia"/>
          <w:kern w:val="0"/>
          <w:sz w:val="24"/>
        </w:rPr>
        <w:t>表</w:t>
      </w:r>
      <w:r>
        <w:rPr>
          <w:rFonts w:ascii="Tahoma" w:hAnsiTheme="minorEastAsia" w:hint="eastAsia"/>
          <w:kern w:val="0"/>
          <w:sz w:val="24"/>
        </w:rPr>
        <w:t>5.</w:t>
      </w:r>
      <w:r w:rsidR="0089452A">
        <w:rPr>
          <w:rFonts w:ascii="Tahoma" w:hAnsiTheme="minorEastAsia" w:hint="eastAsia"/>
          <w:kern w:val="0"/>
          <w:sz w:val="24"/>
        </w:rPr>
        <w:t xml:space="preserve"> </w:t>
      </w:r>
      <w:r>
        <w:rPr>
          <w:rFonts w:ascii="Tahoma" w:hAnsiTheme="minorEastAsia" w:hint="eastAsia"/>
          <w:kern w:val="0"/>
          <w:sz w:val="24"/>
        </w:rPr>
        <w:t>国内外厂家</w:t>
      </w:r>
      <w:r w:rsidR="0089452A">
        <w:rPr>
          <w:rFonts w:ascii="Tahoma" w:hAnsiTheme="minorEastAsia" w:hint="eastAsia"/>
          <w:kern w:val="0"/>
          <w:sz w:val="24"/>
        </w:rPr>
        <w:t>LF-YT1</w:t>
      </w:r>
      <w:r>
        <w:rPr>
          <w:rFonts w:ascii="Tahoma" w:hAnsiTheme="minorEastAsia" w:hint="eastAsia"/>
          <w:kern w:val="0"/>
          <w:sz w:val="24"/>
        </w:rPr>
        <w:t>产品</w:t>
      </w:r>
      <w:r w:rsidR="0089452A">
        <w:rPr>
          <w:rFonts w:ascii="Tahoma" w:hAnsiTheme="minorEastAsia" w:hint="eastAsia"/>
          <w:kern w:val="0"/>
          <w:sz w:val="24"/>
        </w:rPr>
        <w:t>理化指标</w:t>
      </w:r>
      <w:r w:rsidR="00682506">
        <w:rPr>
          <w:rFonts w:ascii="Tahoma" w:hAnsiTheme="minorEastAsia" w:hint="eastAsia"/>
          <w:kern w:val="0"/>
          <w:sz w:val="24"/>
        </w:rPr>
        <w:t>典型值</w:t>
      </w:r>
    </w:p>
    <w:tbl>
      <w:tblPr>
        <w:tblW w:w="4070" w:type="pct"/>
        <w:jc w:val="center"/>
        <w:tblInd w:w="-3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1"/>
        <w:gridCol w:w="1509"/>
        <w:gridCol w:w="860"/>
        <w:gridCol w:w="991"/>
        <w:gridCol w:w="850"/>
        <w:gridCol w:w="849"/>
        <w:gridCol w:w="817"/>
      </w:tblGrid>
      <w:tr w:rsidR="00292DA7" w:rsidRPr="00CB17BD" w:rsidTr="00292DA7">
        <w:trPr>
          <w:cantSplit/>
          <w:trHeight w:val="1071"/>
          <w:jc w:val="center"/>
        </w:trPr>
        <w:tc>
          <w:tcPr>
            <w:tcW w:w="1852" w:type="pct"/>
            <w:gridSpan w:val="2"/>
            <w:vAlign w:val="center"/>
          </w:tcPr>
          <w:p w:rsidR="00292DA7" w:rsidRPr="00CB17BD" w:rsidRDefault="00292DA7" w:rsidP="00B0545D">
            <w:pPr>
              <w:jc w:val="center"/>
              <w:rPr>
                <w:sz w:val="18"/>
                <w:szCs w:val="18"/>
              </w:rPr>
            </w:pPr>
            <w:r w:rsidRPr="00CB17BD">
              <w:rPr>
                <w:sz w:val="18"/>
                <w:szCs w:val="18"/>
              </w:rPr>
              <w:t>项</w:t>
            </w:r>
            <w:r w:rsidRPr="00CB17BD">
              <w:rPr>
                <w:sz w:val="18"/>
                <w:szCs w:val="18"/>
              </w:rPr>
              <w:t xml:space="preserve">    </w:t>
            </w:r>
            <w:r w:rsidRPr="00CB17BD">
              <w:rPr>
                <w:sz w:val="18"/>
                <w:szCs w:val="18"/>
              </w:rPr>
              <w:t>目</w:t>
            </w:r>
          </w:p>
        </w:tc>
        <w:tc>
          <w:tcPr>
            <w:tcW w:w="620" w:type="pct"/>
            <w:vAlign w:val="center"/>
          </w:tcPr>
          <w:p w:rsidR="00292DA7" w:rsidRDefault="00292DA7" w:rsidP="00B0545D">
            <w:pPr>
              <w:jc w:val="center"/>
              <w:rPr>
                <w:sz w:val="18"/>
                <w:szCs w:val="18"/>
              </w:rPr>
            </w:pPr>
            <w:r>
              <w:rPr>
                <w:rFonts w:hint="eastAsia"/>
                <w:sz w:val="18"/>
                <w:szCs w:val="18"/>
              </w:rPr>
              <w:t>国内</w:t>
            </w:r>
          </w:p>
          <w:p w:rsidR="00292DA7" w:rsidRPr="0084448D" w:rsidRDefault="00292DA7" w:rsidP="00B0545D">
            <w:pPr>
              <w:jc w:val="center"/>
              <w:rPr>
                <w:sz w:val="18"/>
                <w:szCs w:val="18"/>
              </w:rPr>
            </w:pPr>
            <w:r>
              <w:rPr>
                <w:rFonts w:hint="eastAsia"/>
                <w:sz w:val="18"/>
                <w:szCs w:val="18"/>
              </w:rPr>
              <w:t>厂家</w:t>
            </w:r>
            <w:r>
              <w:rPr>
                <w:rFonts w:hint="eastAsia"/>
                <w:sz w:val="18"/>
                <w:szCs w:val="18"/>
              </w:rPr>
              <w:t>1</w:t>
            </w:r>
          </w:p>
        </w:tc>
        <w:tc>
          <w:tcPr>
            <w:tcW w:w="714" w:type="pct"/>
            <w:vAlign w:val="center"/>
          </w:tcPr>
          <w:p w:rsidR="00292DA7" w:rsidRDefault="00292DA7" w:rsidP="00B0545D">
            <w:pPr>
              <w:jc w:val="center"/>
              <w:rPr>
                <w:sz w:val="18"/>
                <w:szCs w:val="18"/>
              </w:rPr>
            </w:pPr>
            <w:r>
              <w:rPr>
                <w:rFonts w:hint="eastAsia"/>
                <w:sz w:val="18"/>
                <w:szCs w:val="18"/>
              </w:rPr>
              <w:t>国内</w:t>
            </w:r>
          </w:p>
          <w:p w:rsidR="00292DA7" w:rsidRPr="0084448D" w:rsidRDefault="00292DA7" w:rsidP="00B0545D">
            <w:pPr>
              <w:jc w:val="center"/>
              <w:rPr>
                <w:sz w:val="18"/>
                <w:szCs w:val="18"/>
              </w:rPr>
            </w:pPr>
            <w:r>
              <w:rPr>
                <w:sz w:val="18"/>
                <w:szCs w:val="18"/>
              </w:rPr>
              <w:t>厂家</w:t>
            </w:r>
            <w:r>
              <w:rPr>
                <w:rFonts w:hint="eastAsia"/>
                <w:sz w:val="18"/>
                <w:szCs w:val="18"/>
              </w:rPr>
              <w:t>2</w:t>
            </w:r>
          </w:p>
        </w:tc>
        <w:tc>
          <w:tcPr>
            <w:tcW w:w="613" w:type="pct"/>
            <w:vAlign w:val="center"/>
          </w:tcPr>
          <w:p w:rsidR="00292DA7" w:rsidRDefault="00292DA7" w:rsidP="00B0545D">
            <w:pPr>
              <w:jc w:val="center"/>
              <w:rPr>
                <w:sz w:val="18"/>
                <w:szCs w:val="18"/>
              </w:rPr>
            </w:pPr>
            <w:r>
              <w:rPr>
                <w:rFonts w:hint="eastAsia"/>
                <w:sz w:val="18"/>
                <w:szCs w:val="18"/>
              </w:rPr>
              <w:t>国内</w:t>
            </w:r>
          </w:p>
          <w:p w:rsidR="00292DA7" w:rsidRPr="0084448D" w:rsidRDefault="00292DA7" w:rsidP="00B0545D">
            <w:pPr>
              <w:jc w:val="center"/>
              <w:rPr>
                <w:sz w:val="18"/>
                <w:szCs w:val="18"/>
              </w:rPr>
            </w:pPr>
            <w:r>
              <w:rPr>
                <w:sz w:val="18"/>
                <w:szCs w:val="18"/>
              </w:rPr>
              <w:t>厂家</w:t>
            </w:r>
            <w:r>
              <w:rPr>
                <w:rFonts w:hint="eastAsia"/>
                <w:sz w:val="18"/>
                <w:szCs w:val="18"/>
              </w:rPr>
              <w:t>3</w:t>
            </w:r>
          </w:p>
        </w:tc>
        <w:tc>
          <w:tcPr>
            <w:tcW w:w="612" w:type="pct"/>
            <w:vAlign w:val="center"/>
          </w:tcPr>
          <w:p w:rsidR="00292DA7" w:rsidRDefault="00AD6386" w:rsidP="00152E63">
            <w:pPr>
              <w:jc w:val="center"/>
              <w:rPr>
                <w:sz w:val="18"/>
                <w:szCs w:val="18"/>
              </w:rPr>
            </w:pPr>
            <w:r>
              <w:rPr>
                <w:rFonts w:hint="eastAsia"/>
                <w:sz w:val="18"/>
                <w:szCs w:val="18"/>
              </w:rPr>
              <w:t>国外</w:t>
            </w:r>
          </w:p>
          <w:p w:rsidR="00292DA7" w:rsidRPr="0084448D" w:rsidRDefault="00292DA7" w:rsidP="00152E63">
            <w:pPr>
              <w:jc w:val="center"/>
              <w:rPr>
                <w:sz w:val="18"/>
                <w:szCs w:val="18"/>
              </w:rPr>
            </w:pPr>
            <w:r>
              <w:rPr>
                <w:rFonts w:hint="eastAsia"/>
                <w:sz w:val="18"/>
                <w:szCs w:val="18"/>
              </w:rPr>
              <w:t>厂家</w:t>
            </w:r>
            <w:r>
              <w:rPr>
                <w:rFonts w:hint="eastAsia"/>
                <w:sz w:val="18"/>
                <w:szCs w:val="18"/>
              </w:rPr>
              <w:t>A</w:t>
            </w:r>
          </w:p>
        </w:tc>
        <w:tc>
          <w:tcPr>
            <w:tcW w:w="589" w:type="pct"/>
            <w:vAlign w:val="center"/>
          </w:tcPr>
          <w:p w:rsidR="00AD6386" w:rsidRDefault="00292DA7" w:rsidP="00B0545D">
            <w:pPr>
              <w:jc w:val="center"/>
              <w:rPr>
                <w:sz w:val="18"/>
                <w:szCs w:val="18"/>
              </w:rPr>
            </w:pPr>
            <w:r>
              <w:rPr>
                <w:rFonts w:hint="eastAsia"/>
                <w:sz w:val="18"/>
                <w:szCs w:val="18"/>
              </w:rPr>
              <w:t>国外</w:t>
            </w:r>
          </w:p>
          <w:p w:rsidR="00292DA7" w:rsidRDefault="00292DA7" w:rsidP="00B0545D">
            <w:pPr>
              <w:jc w:val="center"/>
              <w:rPr>
                <w:sz w:val="18"/>
                <w:szCs w:val="18"/>
              </w:rPr>
            </w:pPr>
            <w:r>
              <w:rPr>
                <w:rFonts w:hint="eastAsia"/>
                <w:sz w:val="18"/>
                <w:szCs w:val="18"/>
              </w:rPr>
              <w:t>厂家</w:t>
            </w:r>
            <w:r>
              <w:rPr>
                <w:rFonts w:hint="eastAsia"/>
                <w:sz w:val="18"/>
                <w:szCs w:val="18"/>
              </w:rPr>
              <w:t>B</w:t>
            </w:r>
          </w:p>
        </w:tc>
      </w:tr>
      <w:tr w:rsidR="00292DA7" w:rsidRPr="00CB17BD" w:rsidTr="00292DA7">
        <w:trPr>
          <w:cantSplit/>
          <w:trHeight w:val="455"/>
          <w:jc w:val="center"/>
        </w:trPr>
        <w:tc>
          <w:tcPr>
            <w:tcW w:w="1852" w:type="pct"/>
            <w:gridSpan w:val="2"/>
            <w:vAlign w:val="center"/>
          </w:tcPr>
          <w:p w:rsidR="00292DA7" w:rsidRPr="00451A89" w:rsidRDefault="00292DA7" w:rsidP="00B0545D">
            <w:pPr>
              <w:rPr>
                <w:sz w:val="18"/>
                <w:szCs w:val="18"/>
              </w:rPr>
            </w:pPr>
            <w:r w:rsidRPr="00CB17BD">
              <w:rPr>
                <w:sz w:val="18"/>
                <w:szCs w:val="18"/>
              </w:rPr>
              <w:t>体积密度</w:t>
            </w:r>
            <w:r w:rsidRPr="00CB17BD">
              <w:rPr>
                <w:sz w:val="18"/>
                <w:szCs w:val="18"/>
              </w:rPr>
              <w:t xml:space="preserve">     /</w:t>
            </w:r>
            <w:r w:rsidRPr="00CB17BD">
              <w:rPr>
                <w:sz w:val="18"/>
                <w:szCs w:val="18"/>
              </w:rPr>
              <w:t>（</w:t>
            </w:r>
            <w:r w:rsidRPr="00CB17BD">
              <w:rPr>
                <w:sz w:val="18"/>
                <w:szCs w:val="18"/>
              </w:rPr>
              <w:t>g·cm</w:t>
            </w:r>
            <w:r w:rsidRPr="00CB17BD">
              <w:rPr>
                <w:sz w:val="18"/>
                <w:szCs w:val="18"/>
                <w:vertAlign w:val="superscript"/>
              </w:rPr>
              <w:t>-3</w:t>
            </w:r>
            <w:r w:rsidRPr="00CB17BD">
              <w:rPr>
                <w:sz w:val="18"/>
                <w:szCs w:val="18"/>
              </w:rPr>
              <w:t>）</w:t>
            </w:r>
          </w:p>
        </w:tc>
        <w:tc>
          <w:tcPr>
            <w:tcW w:w="620" w:type="pct"/>
            <w:vAlign w:val="center"/>
          </w:tcPr>
          <w:p w:rsidR="00292DA7" w:rsidRPr="00CB17BD" w:rsidRDefault="00292DA7" w:rsidP="00CA20BB">
            <w:pPr>
              <w:jc w:val="center"/>
              <w:rPr>
                <w:sz w:val="18"/>
                <w:szCs w:val="18"/>
              </w:rPr>
            </w:pPr>
            <w:r>
              <w:rPr>
                <w:rFonts w:hint="eastAsia"/>
                <w:sz w:val="18"/>
                <w:szCs w:val="18"/>
              </w:rPr>
              <w:t>2.</w:t>
            </w:r>
            <w:r w:rsidR="00CA20BB">
              <w:rPr>
                <w:rFonts w:hint="eastAsia"/>
                <w:sz w:val="18"/>
                <w:szCs w:val="18"/>
              </w:rPr>
              <w:t>42</w:t>
            </w:r>
          </w:p>
        </w:tc>
        <w:tc>
          <w:tcPr>
            <w:tcW w:w="714" w:type="pct"/>
            <w:vAlign w:val="center"/>
          </w:tcPr>
          <w:p w:rsidR="00292DA7" w:rsidRPr="00CB17BD" w:rsidRDefault="00292DA7" w:rsidP="00B0545D">
            <w:pPr>
              <w:jc w:val="center"/>
              <w:rPr>
                <w:sz w:val="18"/>
                <w:szCs w:val="18"/>
              </w:rPr>
            </w:pPr>
            <w:r>
              <w:rPr>
                <w:rFonts w:hint="eastAsia"/>
                <w:sz w:val="18"/>
                <w:szCs w:val="18"/>
              </w:rPr>
              <w:t>2.45</w:t>
            </w:r>
          </w:p>
        </w:tc>
        <w:tc>
          <w:tcPr>
            <w:tcW w:w="613" w:type="pct"/>
            <w:vAlign w:val="center"/>
          </w:tcPr>
          <w:p w:rsidR="00292DA7" w:rsidRPr="0084448D" w:rsidRDefault="00292DA7" w:rsidP="00EA543E">
            <w:pPr>
              <w:jc w:val="center"/>
              <w:rPr>
                <w:sz w:val="18"/>
                <w:szCs w:val="18"/>
              </w:rPr>
            </w:pPr>
            <w:r>
              <w:rPr>
                <w:rFonts w:hint="eastAsia"/>
                <w:sz w:val="18"/>
                <w:szCs w:val="18"/>
              </w:rPr>
              <w:t>2.51</w:t>
            </w:r>
          </w:p>
        </w:tc>
        <w:tc>
          <w:tcPr>
            <w:tcW w:w="612" w:type="pct"/>
            <w:vAlign w:val="center"/>
          </w:tcPr>
          <w:p w:rsidR="00292DA7" w:rsidRPr="0084448D" w:rsidRDefault="00292DA7" w:rsidP="00B0545D">
            <w:pPr>
              <w:jc w:val="center"/>
              <w:rPr>
                <w:sz w:val="18"/>
                <w:szCs w:val="18"/>
              </w:rPr>
            </w:pPr>
            <w:r>
              <w:rPr>
                <w:rFonts w:hint="eastAsia"/>
                <w:sz w:val="18"/>
                <w:szCs w:val="18"/>
              </w:rPr>
              <w:t>2.50</w:t>
            </w:r>
          </w:p>
        </w:tc>
        <w:tc>
          <w:tcPr>
            <w:tcW w:w="589" w:type="pct"/>
            <w:vAlign w:val="center"/>
          </w:tcPr>
          <w:p w:rsidR="00292DA7" w:rsidRPr="0084448D" w:rsidRDefault="00292DA7" w:rsidP="00120512">
            <w:pPr>
              <w:jc w:val="center"/>
              <w:rPr>
                <w:sz w:val="18"/>
                <w:szCs w:val="18"/>
              </w:rPr>
            </w:pPr>
            <w:r>
              <w:rPr>
                <w:rFonts w:hint="eastAsia"/>
                <w:sz w:val="18"/>
                <w:szCs w:val="18"/>
              </w:rPr>
              <w:t>2.47</w:t>
            </w:r>
          </w:p>
        </w:tc>
      </w:tr>
      <w:tr w:rsidR="00292DA7" w:rsidRPr="00CB17BD" w:rsidTr="00292DA7">
        <w:trPr>
          <w:cantSplit/>
          <w:trHeight w:val="461"/>
          <w:jc w:val="center"/>
        </w:trPr>
        <w:tc>
          <w:tcPr>
            <w:tcW w:w="1852" w:type="pct"/>
            <w:gridSpan w:val="2"/>
            <w:vAlign w:val="center"/>
          </w:tcPr>
          <w:p w:rsidR="00292DA7" w:rsidRPr="00451A89" w:rsidRDefault="00292DA7" w:rsidP="00B0545D">
            <w:pPr>
              <w:rPr>
                <w:sz w:val="18"/>
                <w:szCs w:val="18"/>
              </w:rPr>
            </w:pPr>
            <w:r w:rsidRPr="00CB17BD">
              <w:rPr>
                <w:sz w:val="18"/>
                <w:szCs w:val="18"/>
              </w:rPr>
              <w:t>显气孔率</w:t>
            </w:r>
            <w:r w:rsidRPr="00CB17BD">
              <w:rPr>
                <w:sz w:val="18"/>
                <w:szCs w:val="18"/>
              </w:rPr>
              <w:t xml:space="preserve">   /</w:t>
            </w:r>
            <w:r>
              <w:rPr>
                <w:rFonts w:hint="eastAsia"/>
                <w:sz w:val="18"/>
                <w:szCs w:val="18"/>
              </w:rPr>
              <w:t xml:space="preserve"> </w:t>
            </w:r>
            <w:r w:rsidRPr="00CB17BD">
              <w:rPr>
                <w:sz w:val="18"/>
                <w:szCs w:val="18"/>
              </w:rPr>
              <w:t>%</w:t>
            </w:r>
          </w:p>
        </w:tc>
        <w:tc>
          <w:tcPr>
            <w:tcW w:w="620" w:type="pct"/>
            <w:vAlign w:val="center"/>
          </w:tcPr>
          <w:p w:rsidR="00292DA7" w:rsidRPr="00CB17BD" w:rsidRDefault="00292DA7" w:rsidP="00CA20BB">
            <w:pPr>
              <w:jc w:val="center"/>
              <w:rPr>
                <w:sz w:val="18"/>
                <w:szCs w:val="18"/>
              </w:rPr>
            </w:pPr>
            <w:r>
              <w:rPr>
                <w:rFonts w:hint="eastAsia"/>
                <w:sz w:val="18"/>
                <w:szCs w:val="18"/>
              </w:rPr>
              <w:t>1</w:t>
            </w:r>
            <w:r w:rsidR="00CA20BB">
              <w:rPr>
                <w:rFonts w:hint="eastAsia"/>
                <w:sz w:val="18"/>
                <w:szCs w:val="18"/>
              </w:rPr>
              <w:t>6.6</w:t>
            </w:r>
          </w:p>
        </w:tc>
        <w:tc>
          <w:tcPr>
            <w:tcW w:w="714" w:type="pct"/>
            <w:vAlign w:val="center"/>
          </w:tcPr>
          <w:p w:rsidR="00292DA7" w:rsidRPr="00CB17BD" w:rsidRDefault="00292DA7" w:rsidP="00B0545D">
            <w:pPr>
              <w:jc w:val="center"/>
              <w:rPr>
                <w:sz w:val="18"/>
                <w:szCs w:val="18"/>
              </w:rPr>
            </w:pPr>
            <w:r>
              <w:rPr>
                <w:rFonts w:hint="eastAsia"/>
                <w:sz w:val="18"/>
                <w:szCs w:val="18"/>
              </w:rPr>
              <w:t>16</w:t>
            </w:r>
            <w:r w:rsidR="0046396E">
              <w:rPr>
                <w:rFonts w:hint="eastAsia"/>
                <w:sz w:val="18"/>
                <w:szCs w:val="18"/>
              </w:rPr>
              <w:t>.0</w:t>
            </w:r>
          </w:p>
        </w:tc>
        <w:tc>
          <w:tcPr>
            <w:tcW w:w="613" w:type="pct"/>
            <w:vAlign w:val="center"/>
          </w:tcPr>
          <w:p w:rsidR="00292DA7" w:rsidRPr="0084448D" w:rsidRDefault="00292DA7" w:rsidP="00EA543E">
            <w:pPr>
              <w:jc w:val="center"/>
              <w:rPr>
                <w:sz w:val="18"/>
                <w:szCs w:val="18"/>
              </w:rPr>
            </w:pPr>
            <w:r>
              <w:rPr>
                <w:rFonts w:hint="eastAsia"/>
                <w:sz w:val="18"/>
                <w:szCs w:val="18"/>
              </w:rPr>
              <w:t>16.1</w:t>
            </w:r>
          </w:p>
        </w:tc>
        <w:tc>
          <w:tcPr>
            <w:tcW w:w="612" w:type="pct"/>
            <w:vAlign w:val="center"/>
          </w:tcPr>
          <w:p w:rsidR="00292DA7" w:rsidRPr="0084448D" w:rsidRDefault="00292DA7" w:rsidP="00B0545D">
            <w:pPr>
              <w:jc w:val="center"/>
              <w:rPr>
                <w:sz w:val="18"/>
                <w:szCs w:val="18"/>
              </w:rPr>
            </w:pPr>
            <w:r>
              <w:rPr>
                <w:rFonts w:hint="eastAsia"/>
                <w:sz w:val="18"/>
                <w:szCs w:val="18"/>
              </w:rPr>
              <w:t>15.0</w:t>
            </w:r>
          </w:p>
        </w:tc>
        <w:tc>
          <w:tcPr>
            <w:tcW w:w="589" w:type="pct"/>
            <w:vAlign w:val="center"/>
          </w:tcPr>
          <w:p w:rsidR="00292DA7" w:rsidRPr="0084448D" w:rsidRDefault="0046396E" w:rsidP="00120512">
            <w:pPr>
              <w:jc w:val="center"/>
              <w:rPr>
                <w:sz w:val="18"/>
                <w:szCs w:val="18"/>
              </w:rPr>
            </w:pPr>
            <w:r>
              <w:rPr>
                <w:rFonts w:hint="eastAsia"/>
                <w:sz w:val="18"/>
                <w:szCs w:val="18"/>
              </w:rPr>
              <w:t>15.7</w:t>
            </w:r>
          </w:p>
        </w:tc>
      </w:tr>
      <w:tr w:rsidR="00292DA7" w:rsidRPr="00CB17BD" w:rsidTr="00292DA7">
        <w:trPr>
          <w:cantSplit/>
          <w:trHeight w:val="453"/>
          <w:jc w:val="center"/>
        </w:trPr>
        <w:tc>
          <w:tcPr>
            <w:tcW w:w="1852" w:type="pct"/>
            <w:gridSpan w:val="2"/>
            <w:vAlign w:val="center"/>
          </w:tcPr>
          <w:p w:rsidR="00292DA7" w:rsidRPr="00451A89" w:rsidRDefault="001E7BFF" w:rsidP="00B0545D">
            <w:pPr>
              <w:rPr>
                <w:sz w:val="18"/>
                <w:szCs w:val="18"/>
              </w:rPr>
            </w:pPr>
            <w:r>
              <w:rPr>
                <w:rFonts w:hint="eastAsia"/>
                <w:sz w:val="18"/>
                <w:szCs w:val="18"/>
              </w:rPr>
              <w:t>常温</w:t>
            </w:r>
            <w:r w:rsidR="00292DA7" w:rsidRPr="00CB17BD">
              <w:rPr>
                <w:sz w:val="18"/>
                <w:szCs w:val="18"/>
              </w:rPr>
              <w:t>耐压强度</w:t>
            </w:r>
            <w:r w:rsidR="00292DA7" w:rsidRPr="00CB17BD">
              <w:rPr>
                <w:sz w:val="18"/>
                <w:szCs w:val="18"/>
              </w:rPr>
              <w:t xml:space="preserve">   /</w:t>
            </w:r>
            <w:r w:rsidR="00292DA7">
              <w:rPr>
                <w:rFonts w:hint="eastAsia"/>
                <w:sz w:val="18"/>
                <w:szCs w:val="18"/>
              </w:rPr>
              <w:t xml:space="preserve"> </w:t>
            </w:r>
            <w:proofErr w:type="spellStart"/>
            <w:r w:rsidR="00292DA7" w:rsidRPr="00CB17BD">
              <w:rPr>
                <w:sz w:val="18"/>
                <w:szCs w:val="18"/>
              </w:rPr>
              <w:t>MPa</w:t>
            </w:r>
            <w:proofErr w:type="spellEnd"/>
          </w:p>
        </w:tc>
        <w:tc>
          <w:tcPr>
            <w:tcW w:w="620" w:type="pct"/>
            <w:vAlign w:val="center"/>
          </w:tcPr>
          <w:p w:rsidR="00292DA7" w:rsidRPr="00CB17BD" w:rsidRDefault="00292DA7" w:rsidP="00B0545D">
            <w:pPr>
              <w:jc w:val="center"/>
              <w:rPr>
                <w:sz w:val="18"/>
                <w:szCs w:val="18"/>
              </w:rPr>
            </w:pPr>
            <w:r>
              <w:rPr>
                <w:rFonts w:hint="eastAsia"/>
                <w:sz w:val="18"/>
                <w:szCs w:val="18"/>
              </w:rPr>
              <w:t>80</w:t>
            </w:r>
          </w:p>
        </w:tc>
        <w:tc>
          <w:tcPr>
            <w:tcW w:w="714" w:type="pct"/>
            <w:vAlign w:val="center"/>
          </w:tcPr>
          <w:p w:rsidR="00292DA7" w:rsidRPr="00CB17BD" w:rsidRDefault="00292DA7" w:rsidP="00B0545D">
            <w:pPr>
              <w:jc w:val="center"/>
              <w:rPr>
                <w:sz w:val="18"/>
                <w:szCs w:val="18"/>
              </w:rPr>
            </w:pPr>
            <w:r>
              <w:rPr>
                <w:rFonts w:hint="eastAsia"/>
                <w:sz w:val="18"/>
                <w:szCs w:val="18"/>
              </w:rPr>
              <w:t>119</w:t>
            </w:r>
          </w:p>
        </w:tc>
        <w:tc>
          <w:tcPr>
            <w:tcW w:w="613" w:type="pct"/>
            <w:vAlign w:val="center"/>
          </w:tcPr>
          <w:p w:rsidR="00292DA7" w:rsidRPr="0084448D" w:rsidRDefault="00292DA7" w:rsidP="00AD6386">
            <w:pPr>
              <w:jc w:val="center"/>
              <w:rPr>
                <w:sz w:val="18"/>
                <w:szCs w:val="18"/>
              </w:rPr>
            </w:pPr>
            <w:r>
              <w:rPr>
                <w:rFonts w:hint="eastAsia"/>
                <w:sz w:val="18"/>
                <w:szCs w:val="18"/>
              </w:rPr>
              <w:t>8</w:t>
            </w:r>
            <w:r w:rsidR="00AD6386">
              <w:rPr>
                <w:rFonts w:hint="eastAsia"/>
                <w:sz w:val="18"/>
                <w:szCs w:val="18"/>
              </w:rPr>
              <w:t>4</w:t>
            </w:r>
          </w:p>
        </w:tc>
        <w:tc>
          <w:tcPr>
            <w:tcW w:w="612" w:type="pct"/>
            <w:vAlign w:val="center"/>
          </w:tcPr>
          <w:p w:rsidR="00292DA7" w:rsidRPr="0084448D" w:rsidRDefault="00292DA7" w:rsidP="00B0545D">
            <w:pPr>
              <w:jc w:val="center"/>
              <w:rPr>
                <w:sz w:val="18"/>
                <w:szCs w:val="18"/>
              </w:rPr>
            </w:pPr>
            <w:r>
              <w:rPr>
                <w:rFonts w:hint="eastAsia"/>
                <w:sz w:val="18"/>
                <w:szCs w:val="18"/>
              </w:rPr>
              <w:t>127</w:t>
            </w:r>
          </w:p>
        </w:tc>
        <w:tc>
          <w:tcPr>
            <w:tcW w:w="589" w:type="pct"/>
            <w:vAlign w:val="center"/>
          </w:tcPr>
          <w:p w:rsidR="00292DA7" w:rsidRPr="0084448D" w:rsidRDefault="00292DA7" w:rsidP="00120512">
            <w:pPr>
              <w:jc w:val="center"/>
              <w:rPr>
                <w:sz w:val="18"/>
                <w:szCs w:val="18"/>
              </w:rPr>
            </w:pPr>
            <w:r>
              <w:rPr>
                <w:rFonts w:hint="eastAsia"/>
                <w:sz w:val="18"/>
                <w:szCs w:val="18"/>
              </w:rPr>
              <w:t>172</w:t>
            </w:r>
          </w:p>
        </w:tc>
      </w:tr>
      <w:tr w:rsidR="00292DA7" w:rsidRPr="00CB17BD" w:rsidTr="00292DA7">
        <w:trPr>
          <w:cantSplit/>
          <w:trHeight w:val="453"/>
          <w:jc w:val="center"/>
        </w:trPr>
        <w:tc>
          <w:tcPr>
            <w:tcW w:w="1852" w:type="pct"/>
            <w:gridSpan w:val="2"/>
            <w:vAlign w:val="center"/>
          </w:tcPr>
          <w:p w:rsidR="00292DA7" w:rsidRPr="00451A89" w:rsidRDefault="001E7BFF" w:rsidP="00B0545D">
            <w:pPr>
              <w:rPr>
                <w:sz w:val="18"/>
                <w:szCs w:val="18"/>
              </w:rPr>
            </w:pPr>
            <w:r>
              <w:rPr>
                <w:sz w:val="18"/>
                <w:szCs w:val="18"/>
              </w:rPr>
              <w:t>导热系数</w:t>
            </w:r>
            <w:r w:rsidR="00292DA7">
              <w:rPr>
                <w:rFonts w:hint="eastAsia"/>
                <w:sz w:val="18"/>
                <w:szCs w:val="18"/>
              </w:rPr>
              <w:t xml:space="preserve"> </w:t>
            </w:r>
            <w:r w:rsidR="00292DA7">
              <w:rPr>
                <w:sz w:val="18"/>
                <w:szCs w:val="18"/>
              </w:rPr>
              <w:t>(1000</w:t>
            </w:r>
            <w:r w:rsidR="00292DA7">
              <w:rPr>
                <w:rFonts w:ascii="宋体" w:eastAsia="宋体" w:hAnsi="宋体" w:cs="宋体"/>
                <w:sz w:val="18"/>
                <w:szCs w:val="18"/>
              </w:rPr>
              <w:t>℃</w:t>
            </w:r>
            <w:r w:rsidR="00292DA7" w:rsidRPr="00CB17BD">
              <w:rPr>
                <w:sz w:val="18"/>
                <w:szCs w:val="18"/>
              </w:rPr>
              <w:t>) /</w:t>
            </w:r>
            <w:r w:rsidR="00292DA7" w:rsidRPr="00CB17BD">
              <w:rPr>
                <w:sz w:val="18"/>
                <w:szCs w:val="18"/>
              </w:rPr>
              <w:t>（</w:t>
            </w:r>
            <w:r w:rsidR="00292DA7" w:rsidRPr="00CB17BD">
              <w:rPr>
                <w:sz w:val="18"/>
                <w:szCs w:val="18"/>
              </w:rPr>
              <w:t>W·m</w:t>
            </w:r>
            <w:r w:rsidR="00292DA7" w:rsidRPr="00CB17BD">
              <w:rPr>
                <w:sz w:val="18"/>
                <w:szCs w:val="18"/>
                <w:vertAlign w:val="superscript"/>
              </w:rPr>
              <w:t>-1</w:t>
            </w:r>
            <w:r w:rsidR="00292DA7" w:rsidRPr="00CB17BD">
              <w:rPr>
                <w:sz w:val="18"/>
                <w:szCs w:val="18"/>
              </w:rPr>
              <w:t>·K</w:t>
            </w:r>
            <w:r w:rsidR="00292DA7" w:rsidRPr="00CB17BD">
              <w:rPr>
                <w:sz w:val="18"/>
                <w:szCs w:val="18"/>
                <w:vertAlign w:val="superscript"/>
              </w:rPr>
              <w:t>-1</w:t>
            </w:r>
            <w:r w:rsidR="00292DA7" w:rsidRPr="00CB17BD">
              <w:rPr>
                <w:sz w:val="18"/>
                <w:szCs w:val="18"/>
              </w:rPr>
              <w:t>）</w:t>
            </w:r>
            <w:r w:rsidR="00292DA7" w:rsidRPr="00CB17BD">
              <w:rPr>
                <w:sz w:val="18"/>
                <w:szCs w:val="18"/>
              </w:rPr>
              <w:t xml:space="preserve"> </w:t>
            </w:r>
          </w:p>
        </w:tc>
        <w:tc>
          <w:tcPr>
            <w:tcW w:w="620" w:type="pct"/>
            <w:vAlign w:val="center"/>
          </w:tcPr>
          <w:p w:rsidR="00292DA7" w:rsidRPr="00CB17BD" w:rsidRDefault="00E84704" w:rsidP="0046396E">
            <w:pPr>
              <w:jc w:val="center"/>
              <w:rPr>
                <w:sz w:val="18"/>
                <w:szCs w:val="18"/>
              </w:rPr>
            </w:pPr>
            <w:r>
              <w:rPr>
                <w:rFonts w:hint="eastAsia"/>
                <w:sz w:val="18"/>
                <w:szCs w:val="18"/>
              </w:rPr>
              <w:t>7.8</w:t>
            </w:r>
          </w:p>
        </w:tc>
        <w:tc>
          <w:tcPr>
            <w:tcW w:w="714" w:type="pct"/>
            <w:vAlign w:val="center"/>
          </w:tcPr>
          <w:p w:rsidR="00292DA7" w:rsidRPr="00CB17BD" w:rsidRDefault="0046396E" w:rsidP="00B0545D">
            <w:pPr>
              <w:jc w:val="center"/>
              <w:rPr>
                <w:sz w:val="18"/>
                <w:szCs w:val="18"/>
              </w:rPr>
            </w:pPr>
            <w:r>
              <w:rPr>
                <w:rFonts w:hint="eastAsia"/>
                <w:sz w:val="18"/>
                <w:szCs w:val="18"/>
              </w:rPr>
              <w:t>8.5</w:t>
            </w:r>
          </w:p>
        </w:tc>
        <w:tc>
          <w:tcPr>
            <w:tcW w:w="613" w:type="pct"/>
            <w:vAlign w:val="center"/>
          </w:tcPr>
          <w:p w:rsidR="00292DA7" w:rsidRPr="0084448D" w:rsidRDefault="0046396E" w:rsidP="00B0545D">
            <w:pPr>
              <w:jc w:val="center"/>
              <w:rPr>
                <w:sz w:val="18"/>
                <w:szCs w:val="18"/>
              </w:rPr>
            </w:pPr>
            <w:r>
              <w:rPr>
                <w:rFonts w:hint="eastAsia"/>
                <w:sz w:val="18"/>
                <w:szCs w:val="18"/>
              </w:rPr>
              <w:t>9.7</w:t>
            </w:r>
          </w:p>
        </w:tc>
        <w:tc>
          <w:tcPr>
            <w:tcW w:w="612" w:type="pct"/>
            <w:vAlign w:val="center"/>
          </w:tcPr>
          <w:p w:rsidR="00292DA7" w:rsidRPr="0084448D" w:rsidRDefault="00AD6386" w:rsidP="00B0545D">
            <w:pPr>
              <w:jc w:val="center"/>
              <w:rPr>
                <w:sz w:val="18"/>
                <w:szCs w:val="18"/>
              </w:rPr>
            </w:pPr>
            <w:r>
              <w:rPr>
                <w:rFonts w:hint="eastAsia"/>
                <w:sz w:val="18"/>
                <w:szCs w:val="18"/>
              </w:rPr>
              <w:t>8.5</w:t>
            </w:r>
          </w:p>
        </w:tc>
        <w:tc>
          <w:tcPr>
            <w:tcW w:w="589" w:type="pct"/>
            <w:vAlign w:val="center"/>
          </w:tcPr>
          <w:p w:rsidR="00292DA7" w:rsidRPr="0084448D" w:rsidRDefault="00E84704" w:rsidP="00120512">
            <w:pPr>
              <w:jc w:val="center"/>
              <w:rPr>
                <w:sz w:val="18"/>
                <w:szCs w:val="18"/>
              </w:rPr>
            </w:pPr>
            <w:r>
              <w:rPr>
                <w:rFonts w:hint="eastAsia"/>
                <w:sz w:val="18"/>
                <w:szCs w:val="18"/>
              </w:rPr>
              <w:t>8.2</w:t>
            </w:r>
          </w:p>
        </w:tc>
      </w:tr>
      <w:tr w:rsidR="00292DA7" w:rsidRPr="00CB17BD" w:rsidTr="00292DA7">
        <w:trPr>
          <w:cantSplit/>
          <w:trHeight w:val="453"/>
          <w:jc w:val="center"/>
        </w:trPr>
        <w:tc>
          <w:tcPr>
            <w:tcW w:w="764" w:type="pct"/>
            <w:vMerge w:val="restart"/>
            <w:vAlign w:val="center"/>
          </w:tcPr>
          <w:p w:rsidR="00292DA7" w:rsidRPr="00CB17BD" w:rsidRDefault="00292DA7" w:rsidP="00B0545D">
            <w:pPr>
              <w:widowControl/>
              <w:rPr>
                <w:bCs/>
                <w:sz w:val="18"/>
                <w:szCs w:val="18"/>
              </w:rPr>
            </w:pPr>
            <w:r w:rsidRPr="00CB17BD">
              <w:rPr>
                <w:bCs/>
                <w:sz w:val="18"/>
                <w:szCs w:val="18"/>
              </w:rPr>
              <w:t>化学成分</w:t>
            </w:r>
            <w:r>
              <w:rPr>
                <w:rFonts w:hint="eastAsia"/>
                <w:bCs/>
                <w:sz w:val="18"/>
                <w:szCs w:val="18"/>
              </w:rPr>
              <w:t xml:space="preserve"> </w:t>
            </w:r>
            <w:r w:rsidRPr="00CB17BD">
              <w:rPr>
                <w:bCs/>
                <w:sz w:val="18"/>
                <w:szCs w:val="18"/>
              </w:rPr>
              <w:t>/</w:t>
            </w:r>
            <w:r>
              <w:rPr>
                <w:rFonts w:hint="eastAsia"/>
                <w:bCs/>
                <w:sz w:val="18"/>
                <w:szCs w:val="18"/>
              </w:rPr>
              <w:t xml:space="preserve"> </w:t>
            </w:r>
            <w:r w:rsidRPr="00CB17BD">
              <w:rPr>
                <w:bCs/>
                <w:sz w:val="18"/>
                <w:szCs w:val="18"/>
              </w:rPr>
              <w:t>%</w:t>
            </w:r>
          </w:p>
        </w:tc>
        <w:tc>
          <w:tcPr>
            <w:tcW w:w="1088" w:type="pct"/>
            <w:vAlign w:val="center"/>
          </w:tcPr>
          <w:p w:rsidR="00292DA7" w:rsidRPr="00AB7439" w:rsidRDefault="00292DA7" w:rsidP="00CA20BB">
            <w:pPr>
              <w:jc w:val="center"/>
              <w:rPr>
                <w:sz w:val="18"/>
                <w:szCs w:val="18"/>
              </w:rPr>
            </w:pPr>
            <w:r w:rsidRPr="00AB7439">
              <w:rPr>
                <w:rFonts w:hint="eastAsia"/>
                <w:i/>
                <w:sz w:val="18"/>
                <w:szCs w:val="18"/>
              </w:rPr>
              <w:t xml:space="preserve">w </w:t>
            </w:r>
            <w:r w:rsidRPr="00AB7439">
              <w:rPr>
                <w:rFonts w:hint="eastAsia"/>
                <w:sz w:val="18"/>
                <w:szCs w:val="18"/>
              </w:rPr>
              <w:t>(</w:t>
            </w:r>
            <w:proofErr w:type="spellStart"/>
            <w:r w:rsidRPr="00AB7439">
              <w:rPr>
                <w:sz w:val="18"/>
                <w:szCs w:val="18"/>
              </w:rPr>
              <w:t>SiC</w:t>
            </w:r>
            <w:proofErr w:type="spellEnd"/>
            <w:r w:rsidRPr="00AB7439">
              <w:rPr>
                <w:rFonts w:hint="eastAsia"/>
                <w:sz w:val="18"/>
                <w:szCs w:val="18"/>
              </w:rPr>
              <w:t>)</w:t>
            </w:r>
          </w:p>
        </w:tc>
        <w:tc>
          <w:tcPr>
            <w:tcW w:w="620" w:type="pct"/>
            <w:vAlign w:val="center"/>
          </w:tcPr>
          <w:p w:rsidR="00292DA7" w:rsidRPr="00AB7439" w:rsidRDefault="00292DA7" w:rsidP="0046396E">
            <w:pPr>
              <w:jc w:val="center"/>
              <w:rPr>
                <w:sz w:val="18"/>
                <w:szCs w:val="18"/>
              </w:rPr>
            </w:pPr>
            <w:r>
              <w:rPr>
                <w:rFonts w:hint="eastAsia"/>
                <w:sz w:val="18"/>
                <w:szCs w:val="18"/>
              </w:rPr>
              <w:t>5</w:t>
            </w:r>
            <w:r w:rsidR="0046396E">
              <w:rPr>
                <w:rFonts w:hint="eastAsia"/>
                <w:sz w:val="18"/>
                <w:szCs w:val="18"/>
              </w:rPr>
              <w:t>1.2</w:t>
            </w:r>
          </w:p>
        </w:tc>
        <w:tc>
          <w:tcPr>
            <w:tcW w:w="714" w:type="pct"/>
            <w:vAlign w:val="center"/>
          </w:tcPr>
          <w:p w:rsidR="00292DA7" w:rsidRPr="00AB7439" w:rsidRDefault="0046396E" w:rsidP="00E84704">
            <w:pPr>
              <w:jc w:val="center"/>
              <w:rPr>
                <w:sz w:val="18"/>
                <w:szCs w:val="18"/>
              </w:rPr>
            </w:pPr>
            <w:r>
              <w:rPr>
                <w:rFonts w:hint="eastAsia"/>
                <w:sz w:val="18"/>
                <w:szCs w:val="18"/>
              </w:rPr>
              <w:t>6</w:t>
            </w:r>
            <w:r w:rsidR="00E84704">
              <w:rPr>
                <w:rFonts w:hint="eastAsia"/>
                <w:sz w:val="18"/>
                <w:szCs w:val="18"/>
              </w:rPr>
              <w:t>4</w:t>
            </w:r>
            <w:r>
              <w:rPr>
                <w:rFonts w:hint="eastAsia"/>
                <w:sz w:val="18"/>
                <w:szCs w:val="18"/>
              </w:rPr>
              <w:t>.9</w:t>
            </w:r>
          </w:p>
        </w:tc>
        <w:tc>
          <w:tcPr>
            <w:tcW w:w="613" w:type="pct"/>
            <w:vAlign w:val="center"/>
          </w:tcPr>
          <w:p w:rsidR="00292DA7" w:rsidRPr="0084448D" w:rsidRDefault="0046396E" w:rsidP="00B0545D">
            <w:pPr>
              <w:jc w:val="center"/>
              <w:rPr>
                <w:sz w:val="18"/>
                <w:szCs w:val="18"/>
              </w:rPr>
            </w:pPr>
            <w:r>
              <w:rPr>
                <w:rFonts w:hint="eastAsia"/>
                <w:sz w:val="18"/>
                <w:szCs w:val="18"/>
              </w:rPr>
              <w:t>73.5</w:t>
            </w:r>
          </w:p>
        </w:tc>
        <w:tc>
          <w:tcPr>
            <w:tcW w:w="612" w:type="pct"/>
            <w:vAlign w:val="center"/>
          </w:tcPr>
          <w:p w:rsidR="00292DA7" w:rsidRPr="0084448D" w:rsidRDefault="00292DA7" w:rsidP="00AD6386">
            <w:pPr>
              <w:jc w:val="center"/>
              <w:rPr>
                <w:sz w:val="18"/>
                <w:szCs w:val="18"/>
              </w:rPr>
            </w:pPr>
            <w:r>
              <w:rPr>
                <w:rFonts w:hint="eastAsia"/>
                <w:sz w:val="18"/>
                <w:szCs w:val="18"/>
              </w:rPr>
              <w:t>71.</w:t>
            </w:r>
            <w:r w:rsidR="00AD6386">
              <w:rPr>
                <w:rFonts w:hint="eastAsia"/>
                <w:sz w:val="18"/>
                <w:szCs w:val="18"/>
              </w:rPr>
              <w:t>6</w:t>
            </w:r>
          </w:p>
        </w:tc>
        <w:tc>
          <w:tcPr>
            <w:tcW w:w="589" w:type="pct"/>
            <w:vAlign w:val="center"/>
          </w:tcPr>
          <w:p w:rsidR="00292DA7" w:rsidRPr="0084448D" w:rsidRDefault="00E84704" w:rsidP="00E84704">
            <w:pPr>
              <w:jc w:val="center"/>
              <w:rPr>
                <w:sz w:val="18"/>
                <w:szCs w:val="18"/>
              </w:rPr>
            </w:pPr>
            <w:r>
              <w:rPr>
                <w:rFonts w:hint="eastAsia"/>
                <w:sz w:val="18"/>
                <w:szCs w:val="18"/>
              </w:rPr>
              <w:t>62.3</w:t>
            </w:r>
          </w:p>
        </w:tc>
      </w:tr>
      <w:tr w:rsidR="00292DA7" w:rsidRPr="00CB17BD" w:rsidTr="00292DA7">
        <w:trPr>
          <w:cantSplit/>
          <w:trHeight w:val="453"/>
          <w:jc w:val="center"/>
        </w:trPr>
        <w:tc>
          <w:tcPr>
            <w:tcW w:w="764" w:type="pct"/>
            <w:vMerge/>
            <w:vAlign w:val="center"/>
          </w:tcPr>
          <w:p w:rsidR="00292DA7" w:rsidRPr="00CB17BD" w:rsidRDefault="00292DA7" w:rsidP="00B0545D">
            <w:pPr>
              <w:widowControl/>
              <w:rPr>
                <w:bCs/>
                <w:sz w:val="18"/>
                <w:szCs w:val="18"/>
              </w:rPr>
            </w:pPr>
          </w:p>
        </w:tc>
        <w:tc>
          <w:tcPr>
            <w:tcW w:w="1088" w:type="pct"/>
            <w:vAlign w:val="center"/>
          </w:tcPr>
          <w:p w:rsidR="00292DA7" w:rsidRPr="00CA20BB" w:rsidRDefault="00292DA7" w:rsidP="00CA20BB">
            <w:pPr>
              <w:jc w:val="center"/>
              <w:rPr>
                <w:sz w:val="18"/>
                <w:szCs w:val="18"/>
              </w:rPr>
            </w:pPr>
            <w:r w:rsidRPr="00CA20BB">
              <w:rPr>
                <w:rFonts w:hint="eastAsia"/>
                <w:i/>
                <w:sz w:val="18"/>
                <w:szCs w:val="18"/>
              </w:rPr>
              <w:t xml:space="preserve">w </w:t>
            </w:r>
            <w:r w:rsidRPr="00CA20BB">
              <w:rPr>
                <w:rFonts w:hint="eastAsia"/>
                <w:sz w:val="18"/>
                <w:szCs w:val="18"/>
              </w:rPr>
              <w:t>(</w:t>
            </w:r>
            <w:r w:rsidRPr="00CA20BB">
              <w:rPr>
                <w:sz w:val="18"/>
                <w:szCs w:val="18"/>
              </w:rPr>
              <w:t>Si</w:t>
            </w:r>
            <w:r w:rsidRPr="00CA20BB">
              <w:rPr>
                <w:rFonts w:hint="eastAsia"/>
                <w:sz w:val="18"/>
                <w:szCs w:val="18"/>
              </w:rPr>
              <w:t>O</w:t>
            </w:r>
            <w:r w:rsidRPr="00CA20BB">
              <w:rPr>
                <w:rFonts w:hint="eastAsia"/>
                <w:sz w:val="18"/>
                <w:szCs w:val="18"/>
                <w:vertAlign w:val="subscript"/>
              </w:rPr>
              <w:t>2</w:t>
            </w:r>
            <w:r w:rsidRPr="00CA20BB">
              <w:rPr>
                <w:rFonts w:hint="eastAsia"/>
                <w:sz w:val="18"/>
                <w:szCs w:val="18"/>
              </w:rPr>
              <w:t>)</w:t>
            </w:r>
          </w:p>
        </w:tc>
        <w:tc>
          <w:tcPr>
            <w:tcW w:w="620" w:type="pct"/>
            <w:vAlign w:val="center"/>
          </w:tcPr>
          <w:p w:rsidR="00292DA7" w:rsidRPr="004648D4" w:rsidRDefault="0046396E" w:rsidP="0046396E">
            <w:pPr>
              <w:jc w:val="center"/>
              <w:rPr>
                <w:sz w:val="18"/>
                <w:szCs w:val="18"/>
              </w:rPr>
            </w:pPr>
            <w:r>
              <w:rPr>
                <w:rFonts w:hint="eastAsia"/>
                <w:sz w:val="18"/>
                <w:szCs w:val="18"/>
              </w:rPr>
              <w:t>32.5</w:t>
            </w:r>
          </w:p>
        </w:tc>
        <w:tc>
          <w:tcPr>
            <w:tcW w:w="714" w:type="pct"/>
            <w:vAlign w:val="center"/>
          </w:tcPr>
          <w:p w:rsidR="00292DA7" w:rsidRPr="004648D4" w:rsidRDefault="0046396E" w:rsidP="0046396E">
            <w:pPr>
              <w:jc w:val="center"/>
              <w:rPr>
                <w:sz w:val="18"/>
                <w:szCs w:val="18"/>
              </w:rPr>
            </w:pPr>
            <w:r>
              <w:rPr>
                <w:rFonts w:hint="eastAsia"/>
                <w:sz w:val="18"/>
                <w:szCs w:val="18"/>
              </w:rPr>
              <w:t>25.0</w:t>
            </w:r>
          </w:p>
        </w:tc>
        <w:tc>
          <w:tcPr>
            <w:tcW w:w="613" w:type="pct"/>
            <w:vAlign w:val="center"/>
          </w:tcPr>
          <w:p w:rsidR="00292DA7" w:rsidRPr="004648D4" w:rsidRDefault="0046396E" w:rsidP="0046396E">
            <w:pPr>
              <w:jc w:val="center"/>
              <w:rPr>
                <w:sz w:val="18"/>
                <w:szCs w:val="18"/>
              </w:rPr>
            </w:pPr>
            <w:r>
              <w:rPr>
                <w:rFonts w:hint="eastAsia"/>
                <w:sz w:val="18"/>
                <w:szCs w:val="18"/>
              </w:rPr>
              <w:t>15.8</w:t>
            </w:r>
          </w:p>
        </w:tc>
        <w:tc>
          <w:tcPr>
            <w:tcW w:w="612" w:type="pct"/>
            <w:vAlign w:val="center"/>
          </w:tcPr>
          <w:p w:rsidR="00292DA7" w:rsidRPr="004648D4" w:rsidRDefault="00AD6386" w:rsidP="00B0545D">
            <w:pPr>
              <w:jc w:val="center"/>
              <w:rPr>
                <w:sz w:val="18"/>
                <w:szCs w:val="18"/>
              </w:rPr>
            </w:pPr>
            <w:r>
              <w:rPr>
                <w:rFonts w:hint="eastAsia"/>
                <w:sz w:val="18"/>
                <w:szCs w:val="18"/>
              </w:rPr>
              <w:t>19.5</w:t>
            </w:r>
          </w:p>
        </w:tc>
        <w:tc>
          <w:tcPr>
            <w:tcW w:w="589" w:type="pct"/>
            <w:vAlign w:val="center"/>
          </w:tcPr>
          <w:p w:rsidR="00292DA7" w:rsidRPr="004648D4" w:rsidRDefault="00E84704" w:rsidP="00E84704">
            <w:pPr>
              <w:jc w:val="center"/>
              <w:rPr>
                <w:sz w:val="18"/>
                <w:szCs w:val="18"/>
              </w:rPr>
            </w:pPr>
            <w:r>
              <w:rPr>
                <w:rFonts w:hint="eastAsia"/>
                <w:sz w:val="18"/>
                <w:szCs w:val="18"/>
              </w:rPr>
              <w:t>26.5</w:t>
            </w:r>
          </w:p>
        </w:tc>
      </w:tr>
      <w:tr w:rsidR="00CA20BB" w:rsidRPr="00CB17BD" w:rsidTr="00292DA7">
        <w:trPr>
          <w:cantSplit/>
          <w:trHeight w:val="453"/>
          <w:jc w:val="center"/>
        </w:trPr>
        <w:tc>
          <w:tcPr>
            <w:tcW w:w="764" w:type="pct"/>
            <w:vMerge/>
            <w:vAlign w:val="center"/>
          </w:tcPr>
          <w:p w:rsidR="00CA20BB" w:rsidRPr="00CB17BD" w:rsidRDefault="00CA20BB" w:rsidP="00B0545D">
            <w:pPr>
              <w:widowControl/>
              <w:rPr>
                <w:bCs/>
                <w:sz w:val="18"/>
                <w:szCs w:val="18"/>
              </w:rPr>
            </w:pPr>
          </w:p>
        </w:tc>
        <w:tc>
          <w:tcPr>
            <w:tcW w:w="1088" w:type="pct"/>
            <w:vAlign w:val="center"/>
          </w:tcPr>
          <w:p w:rsidR="00CA20BB" w:rsidRPr="00CA20BB" w:rsidRDefault="00CA20BB" w:rsidP="00CA20BB">
            <w:pPr>
              <w:jc w:val="center"/>
              <w:rPr>
                <w:i/>
                <w:sz w:val="18"/>
                <w:szCs w:val="18"/>
              </w:rPr>
            </w:pPr>
            <w:r w:rsidRPr="00CA20BB">
              <w:rPr>
                <w:rFonts w:hint="eastAsia"/>
                <w:i/>
                <w:sz w:val="18"/>
                <w:szCs w:val="18"/>
              </w:rPr>
              <w:t xml:space="preserve">w </w:t>
            </w:r>
            <w:r w:rsidRPr="00CA20BB">
              <w:rPr>
                <w:rFonts w:hint="eastAsia"/>
                <w:sz w:val="18"/>
                <w:szCs w:val="18"/>
              </w:rPr>
              <w:t>(Al</w:t>
            </w:r>
            <w:r w:rsidRPr="00CA20BB">
              <w:rPr>
                <w:rFonts w:hint="eastAsia"/>
                <w:sz w:val="18"/>
                <w:szCs w:val="18"/>
                <w:vertAlign w:val="subscript"/>
              </w:rPr>
              <w:t>2</w:t>
            </w:r>
            <w:r w:rsidRPr="00CA20BB">
              <w:rPr>
                <w:rFonts w:hint="eastAsia"/>
                <w:sz w:val="18"/>
                <w:szCs w:val="18"/>
              </w:rPr>
              <w:t>O</w:t>
            </w:r>
            <w:r w:rsidRPr="00CA20BB">
              <w:rPr>
                <w:rFonts w:hint="eastAsia"/>
                <w:sz w:val="18"/>
                <w:szCs w:val="18"/>
                <w:vertAlign w:val="subscript"/>
              </w:rPr>
              <w:t>3</w:t>
            </w:r>
            <w:r w:rsidRPr="00CA20BB">
              <w:rPr>
                <w:rFonts w:hint="eastAsia"/>
                <w:sz w:val="18"/>
                <w:szCs w:val="18"/>
              </w:rPr>
              <w:t>)</w:t>
            </w:r>
          </w:p>
        </w:tc>
        <w:tc>
          <w:tcPr>
            <w:tcW w:w="620" w:type="pct"/>
            <w:vAlign w:val="center"/>
          </w:tcPr>
          <w:p w:rsidR="00CA20BB" w:rsidRDefault="0046396E" w:rsidP="00B0545D">
            <w:pPr>
              <w:jc w:val="center"/>
              <w:rPr>
                <w:sz w:val="18"/>
                <w:szCs w:val="18"/>
              </w:rPr>
            </w:pPr>
            <w:r>
              <w:rPr>
                <w:rFonts w:hint="eastAsia"/>
                <w:sz w:val="18"/>
                <w:szCs w:val="18"/>
              </w:rPr>
              <w:t>10.6</w:t>
            </w:r>
          </w:p>
        </w:tc>
        <w:tc>
          <w:tcPr>
            <w:tcW w:w="714" w:type="pct"/>
            <w:vAlign w:val="center"/>
          </w:tcPr>
          <w:p w:rsidR="00CA20BB" w:rsidRDefault="0046396E" w:rsidP="00B0545D">
            <w:pPr>
              <w:jc w:val="center"/>
              <w:rPr>
                <w:sz w:val="18"/>
                <w:szCs w:val="18"/>
              </w:rPr>
            </w:pPr>
            <w:r>
              <w:rPr>
                <w:rFonts w:hint="eastAsia"/>
                <w:sz w:val="18"/>
                <w:szCs w:val="18"/>
              </w:rPr>
              <w:t>5.3</w:t>
            </w:r>
          </w:p>
        </w:tc>
        <w:tc>
          <w:tcPr>
            <w:tcW w:w="613" w:type="pct"/>
            <w:vAlign w:val="center"/>
          </w:tcPr>
          <w:p w:rsidR="00CA20BB" w:rsidRDefault="0046396E" w:rsidP="00B0545D">
            <w:pPr>
              <w:jc w:val="center"/>
              <w:rPr>
                <w:sz w:val="18"/>
                <w:szCs w:val="18"/>
              </w:rPr>
            </w:pPr>
            <w:r>
              <w:rPr>
                <w:rFonts w:hint="eastAsia"/>
                <w:sz w:val="18"/>
                <w:szCs w:val="18"/>
              </w:rPr>
              <w:t>5.0</w:t>
            </w:r>
          </w:p>
        </w:tc>
        <w:tc>
          <w:tcPr>
            <w:tcW w:w="612" w:type="pct"/>
            <w:vAlign w:val="center"/>
          </w:tcPr>
          <w:p w:rsidR="00CA20BB" w:rsidRDefault="00AD6386" w:rsidP="00B0545D">
            <w:pPr>
              <w:jc w:val="center"/>
              <w:rPr>
                <w:sz w:val="18"/>
                <w:szCs w:val="18"/>
              </w:rPr>
            </w:pPr>
            <w:r>
              <w:rPr>
                <w:rFonts w:hint="eastAsia"/>
                <w:sz w:val="18"/>
                <w:szCs w:val="18"/>
              </w:rPr>
              <w:t>4.0</w:t>
            </w:r>
          </w:p>
        </w:tc>
        <w:tc>
          <w:tcPr>
            <w:tcW w:w="589" w:type="pct"/>
            <w:vAlign w:val="center"/>
          </w:tcPr>
          <w:p w:rsidR="00CA20BB" w:rsidRPr="004648D4" w:rsidRDefault="00E84704" w:rsidP="00120512">
            <w:pPr>
              <w:jc w:val="center"/>
              <w:rPr>
                <w:sz w:val="18"/>
                <w:szCs w:val="18"/>
              </w:rPr>
            </w:pPr>
            <w:r>
              <w:rPr>
                <w:rFonts w:hint="eastAsia"/>
                <w:sz w:val="18"/>
                <w:szCs w:val="18"/>
              </w:rPr>
              <w:t>6.8</w:t>
            </w:r>
          </w:p>
        </w:tc>
      </w:tr>
      <w:tr w:rsidR="00292DA7" w:rsidRPr="00CB17BD" w:rsidTr="00292DA7">
        <w:trPr>
          <w:cantSplit/>
          <w:trHeight w:val="453"/>
          <w:jc w:val="center"/>
        </w:trPr>
        <w:tc>
          <w:tcPr>
            <w:tcW w:w="764" w:type="pct"/>
            <w:vMerge/>
            <w:vAlign w:val="center"/>
          </w:tcPr>
          <w:p w:rsidR="00292DA7" w:rsidRPr="00CB17BD" w:rsidRDefault="00292DA7" w:rsidP="00B0545D">
            <w:pPr>
              <w:widowControl/>
              <w:rPr>
                <w:bCs/>
                <w:sz w:val="18"/>
                <w:szCs w:val="18"/>
              </w:rPr>
            </w:pPr>
          </w:p>
        </w:tc>
        <w:tc>
          <w:tcPr>
            <w:tcW w:w="1088" w:type="pct"/>
            <w:vAlign w:val="center"/>
          </w:tcPr>
          <w:p w:rsidR="00292DA7" w:rsidRPr="00451A89" w:rsidRDefault="00292DA7" w:rsidP="00CA20BB">
            <w:pPr>
              <w:jc w:val="center"/>
              <w:rPr>
                <w:sz w:val="18"/>
                <w:szCs w:val="18"/>
              </w:rPr>
            </w:pPr>
            <w:r w:rsidRPr="00FE2E50">
              <w:rPr>
                <w:rFonts w:hint="eastAsia"/>
                <w:i/>
                <w:sz w:val="18"/>
                <w:szCs w:val="18"/>
              </w:rPr>
              <w:t xml:space="preserve">w </w:t>
            </w:r>
            <w:r w:rsidRPr="00FE2E50">
              <w:rPr>
                <w:rFonts w:hint="eastAsia"/>
                <w:sz w:val="18"/>
                <w:szCs w:val="18"/>
              </w:rPr>
              <w:t>(</w:t>
            </w:r>
            <w:r w:rsidRPr="00FE2E50">
              <w:rPr>
                <w:sz w:val="18"/>
                <w:szCs w:val="18"/>
              </w:rPr>
              <w:t>Fe</w:t>
            </w:r>
            <w:r w:rsidRPr="00FE2E50">
              <w:rPr>
                <w:sz w:val="18"/>
                <w:szCs w:val="18"/>
                <w:vertAlign w:val="subscript"/>
              </w:rPr>
              <w:t>2</w:t>
            </w:r>
            <w:r w:rsidRPr="00FE2E50">
              <w:rPr>
                <w:sz w:val="18"/>
                <w:szCs w:val="18"/>
              </w:rPr>
              <w:t>O</w:t>
            </w:r>
            <w:r w:rsidRPr="00FE2E50">
              <w:rPr>
                <w:sz w:val="18"/>
                <w:szCs w:val="18"/>
                <w:vertAlign w:val="subscript"/>
              </w:rPr>
              <w:t>3</w:t>
            </w:r>
            <w:r w:rsidRPr="00FE2E50">
              <w:rPr>
                <w:rFonts w:hint="eastAsia"/>
                <w:sz w:val="18"/>
                <w:szCs w:val="18"/>
              </w:rPr>
              <w:t>)</w:t>
            </w:r>
          </w:p>
        </w:tc>
        <w:tc>
          <w:tcPr>
            <w:tcW w:w="620" w:type="pct"/>
            <w:vAlign w:val="center"/>
          </w:tcPr>
          <w:p w:rsidR="00292DA7" w:rsidRPr="00CB17BD" w:rsidRDefault="00292DA7" w:rsidP="0046396E">
            <w:pPr>
              <w:jc w:val="center"/>
              <w:rPr>
                <w:sz w:val="18"/>
                <w:szCs w:val="18"/>
              </w:rPr>
            </w:pPr>
            <w:r>
              <w:rPr>
                <w:rFonts w:hint="eastAsia"/>
                <w:sz w:val="18"/>
                <w:szCs w:val="18"/>
              </w:rPr>
              <w:t>1.</w:t>
            </w:r>
            <w:r w:rsidR="0046396E">
              <w:rPr>
                <w:rFonts w:hint="eastAsia"/>
                <w:sz w:val="18"/>
                <w:szCs w:val="18"/>
              </w:rPr>
              <w:t>6</w:t>
            </w:r>
          </w:p>
        </w:tc>
        <w:tc>
          <w:tcPr>
            <w:tcW w:w="714" w:type="pct"/>
            <w:vAlign w:val="center"/>
          </w:tcPr>
          <w:p w:rsidR="00292DA7" w:rsidRPr="00CB17BD" w:rsidRDefault="0046396E" w:rsidP="00B0545D">
            <w:pPr>
              <w:jc w:val="center"/>
              <w:rPr>
                <w:sz w:val="18"/>
                <w:szCs w:val="18"/>
              </w:rPr>
            </w:pPr>
            <w:r>
              <w:rPr>
                <w:rFonts w:hint="eastAsia"/>
                <w:sz w:val="18"/>
                <w:szCs w:val="18"/>
              </w:rPr>
              <w:t>1.2</w:t>
            </w:r>
          </w:p>
        </w:tc>
        <w:tc>
          <w:tcPr>
            <w:tcW w:w="613" w:type="pct"/>
            <w:vAlign w:val="center"/>
          </w:tcPr>
          <w:p w:rsidR="00292DA7" w:rsidRPr="0084448D" w:rsidRDefault="0046396E" w:rsidP="00B0545D">
            <w:pPr>
              <w:jc w:val="center"/>
              <w:rPr>
                <w:sz w:val="18"/>
                <w:szCs w:val="18"/>
              </w:rPr>
            </w:pPr>
            <w:r>
              <w:rPr>
                <w:rFonts w:hint="eastAsia"/>
                <w:sz w:val="18"/>
                <w:szCs w:val="18"/>
              </w:rPr>
              <w:t>1.0</w:t>
            </w:r>
          </w:p>
        </w:tc>
        <w:tc>
          <w:tcPr>
            <w:tcW w:w="612" w:type="pct"/>
            <w:vAlign w:val="center"/>
          </w:tcPr>
          <w:p w:rsidR="00292DA7" w:rsidRPr="0084448D" w:rsidRDefault="00AD6386" w:rsidP="00B0545D">
            <w:pPr>
              <w:jc w:val="center"/>
              <w:rPr>
                <w:sz w:val="18"/>
                <w:szCs w:val="18"/>
              </w:rPr>
            </w:pPr>
            <w:r>
              <w:rPr>
                <w:rFonts w:hint="eastAsia"/>
                <w:sz w:val="18"/>
                <w:szCs w:val="18"/>
              </w:rPr>
              <w:t>1.2</w:t>
            </w:r>
          </w:p>
        </w:tc>
        <w:tc>
          <w:tcPr>
            <w:tcW w:w="589" w:type="pct"/>
            <w:vAlign w:val="center"/>
          </w:tcPr>
          <w:p w:rsidR="00292DA7" w:rsidRPr="0084448D" w:rsidRDefault="00E84704" w:rsidP="00120512">
            <w:pPr>
              <w:jc w:val="center"/>
              <w:rPr>
                <w:sz w:val="18"/>
                <w:szCs w:val="18"/>
              </w:rPr>
            </w:pPr>
            <w:r>
              <w:rPr>
                <w:rFonts w:hint="eastAsia"/>
                <w:sz w:val="18"/>
                <w:szCs w:val="18"/>
              </w:rPr>
              <w:t>1.5</w:t>
            </w:r>
          </w:p>
        </w:tc>
      </w:tr>
    </w:tbl>
    <w:p w:rsidR="00F94E77" w:rsidRDefault="00F94E77" w:rsidP="0026117F">
      <w:pPr>
        <w:spacing w:line="360" w:lineRule="auto"/>
        <w:ind w:firstLineChars="200" w:firstLine="480"/>
        <w:rPr>
          <w:rFonts w:ascii="Tahoma" w:hAnsiTheme="minorEastAsia"/>
          <w:kern w:val="0"/>
          <w:sz w:val="24"/>
        </w:rPr>
      </w:pPr>
    </w:p>
    <w:p w:rsidR="00622522" w:rsidRDefault="00622522" w:rsidP="0026117F">
      <w:pPr>
        <w:spacing w:line="360" w:lineRule="auto"/>
        <w:ind w:firstLineChars="200" w:firstLine="480"/>
        <w:rPr>
          <w:rFonts w:ascii="Tahoma" w:hAnsiTheme="minorEastAsia"/>
          <w:kern w:val="0"/>
          <w:sz w:val="24"/>
        </w:rPr>
      </w:pPr>
    </w:p>
    <w:p w:rsidR="00622522" w:rsidRDefault="00622522" w:rsidP="0026117F">
      <w:pPr>
        <w:spacing w:line="360" w:lineRule="auto"/>
        <w:ind w:firstLineChars="200" w:firstLine="480"/>
        <w:rPr>
          <w:rFonts w:ascii="Tahoma" w:hAnsiTheme="minorEastAsia"/>
          <w:kern w:val="0"/>
          <w:sz w:val="24"/>
        </w:rPr>
      </w:pPr>
    </w:p>
    <w:p w:rsidR="00622522" w:rsidRDefault="00622522" w:rsidP="0026117F">
      <w:pPr>
        <w:spacing w:line="360" w:lineRule="auto"/>
        <w:ind w:firstLineChars="200" w:firstLine="480"/>
        <w:rPr>
          <w:rFonts w:ascii="Tahoma" w:hAnsiTheme="minorEastAsia"/>
          <w:kern w:val="0"/>
          <w:sz w:val="24"/>
        </w:rPr>
      </w:pPr>
    </w:p>
    <w:p w:rsidR="00622522" w:rsidRDefault="00622522" w:rsidP="0026117F">
      <w:pPr>
        <w:spacing w:line="360" w:lineRule="auto"/>
        <w:ind w:firstLineChars="200" w:firstLine="480"/>
        <w:rPr>
          <w:rFonts w:ascii="Tahoma" w:hAnsiTheme="minorEastAsia"/>
          <w:kern w:val="0"/>
          <w:sz w:val="24"/>
        </w:rPr>
      </w:pPr>
    </w:p>
    <w:p w:rsidR="00B0545D" w:rsidRPr="00803428" w:rsidRDefault="00B0545D" w:rsidP="00B0545D">
      <w:pPr>
        <w:spacing w:line="360" w:lineRule="auto"/>
        <w:jc w:val="center"/>
        <w:rPr>
          <w:rFonts w:ascii="Tahoma" w:hAnsiTheme="minorEastAsia"/>
          <w:kern w:val="0"/>
          <w:sz w:val="24"/>
        </w:rPr>
      </w:pPr>
      <w:r>
        <w:rPr>
          <w:rFonts w:ascii="Tahoma" w:hAnsiTheme="minorEastAsia" w:hint="eastAsia"/>
          <w:kern w:val="0"/>
          <w:sz w:val="24"/>
        </w:rPr>
        <w:lastRenderedPageBreak/>
        <w:t>表</w:t>
      </w:r>
      <w:r>
        <w:rPr>
          <w:rFonts w:ascii="Tahoma" w:hAnsiTheme="minorEastAsia" w:hint="eastAsia"/>
          <w:kern w:val="0"/>
          <w:sz w:val="24"/>
        </w:rPr>
        <w:t>6.</w:t>
      </w:r>
      <w:r>
        <w:rPr>
          <w:rFonts w:ascii="Tahoma" w:hAnsiTheme="minorEastAsia" w:hint="eastAsia"/>
          <w:kern w:val="0"/>
          <w:sz w:val="24"/>
        </w:rPr>
        <w:t>国内外厂家</w:t>
      </w:r>
      <w:r w:rsidR="0089452A">
        <w:rPr>
          <w:rFonts w:ascii="Tahoma" w:hAnsiTheme="minorEastAsia" w:hint="eastAsia"/>
          <w:kern w:val="0"/>
          <w:sz w:val="24"/>
        </w:rPr>
        <w:t>LF-YT2</w:t>
      </w:r>
      <w:r>
        <w:rPr>
          <w:rFonts w:ascii="Tahoma" w:hAnsiTheme="minorEastAsia" w:hint="eastAsia"/>
          <w:kern w:val="0"/>
          <w:sz w:val="24"/>
        </w:rPr>
        <w:t>产品</w:t>
      </w:r>
      <w:r w:rsidR="0089452A">
        <w:rPr>
          <w:rFonts w:ascii="Tahoma" w:hAnsiTheme="minorEastAsia" w:hint="eastAsia"/>
          <w:kern w:val="0"/>
          <w:sz w:val="24"/>
        </w:rPr>
        <w:t>理化指标</w:t>
      </w:r>
      <w:r w:rsidR="00682506">
        <w:rPr>
          <w:rFonts w:ascii="Tahoma" w:hAnsiTheme="minorEastAsia" w:hint="eastAsia"/>
          <w:kern w:val="0"/>
          <w:sz w:val="24"/>
        </w:rPr>
        <w:t>典型值</w:t>
      </w:r>
    </w:p>
    <w:tbl>
      <w:tblPr>
        <w:tblW w:w="4028" w:type="pct"/>
        <w:jc w:val="center"/>
        <w:tblInd w:w="-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9"/>
        <w:gridCol w:w="1649"/>
        <w:gridCol w:w="987"/>
        <w:gridCol w:w="972"/>
        <w:gridCol w:w="761"/>
        <w:gridCol w:w="800"/>
        <w:gridCol w:w="777"/>
      </w:tblGrid>
      <w:tr w:rsidR="00292DA7" w:rsidRPr="00CB17BD" w:rsidTr="00CA20BB">
        <w:trPr>
          <w:cantSplit/>
          <w:trHeight w:val="1071"/>
          <w:jc w:val="center"/>
        </w:trPr>
        <w:tc>
          <w:tcPr>
            <w:tcW w:w="1870" w:type="pct"/>
            <w:gridSpan w:val="2"/>
            <w:vAlign w:val="center"/>
          </w:tcPr>
          <w:p w:rsidR="00292DA7" w:rsidRPr="00CB17BD" w:rsidRDefault="00292DA7" w:rsidP="00B0545D">
            <w:pPr>
              <w:jc w:val="center"/>
              <w:rPr>
                <w:sz w:val="18"/>
                <w:szCs w:val="18"/>
              </w:rPr>
            </w:pPr>
            <w:r w:rsidRPr="00CB17BD">
              <w:rPr>
                <w:sz w:val="18"/>
                <w:szCs w:val="18"/>
              </w:rPr>
              <w:t>项</w:t>
            </w:r>
            <w:r w:rsidRPr="00CB17BD">
              <w:rPr>
                <w:sz w:val="18"/>
                <w:szCs w:val="18"/>
              </w:rPr>
              <w:t xml:space="preserve">    </w:t>
            </w:r>
            <w:r w:rsidRPr="00CB17BD">
              <w:rPr>
                <w:sz w:val="18"/>
                <w:szCs w:val="18"/>
              </w:rPr>
              <w:t>目</w:t>
            </w:r>
          </w:p>
        </w:tc>
        <w:tc>
          <w:tcPr>
            <w:tcW w:w="719" w:type="pct"/>
            <w:vAlign w:val="center"/>
          </w:tcPr>
          <w:p w:rsidR="00292DA7" w:rsidRPr="00CA20BB" w:rsidRDefault="00292DA7" w:rsidP="00B0545D">
            <w:pPr>
              <w:jc w:val="center"/>
              <w:rPr>
                <w:sz w:val="18"/>
                <w:szCs w:val="18"/>
              </w:rPr>
            </w:pPr>
            <w:r w:rsidRPr="00CA20BB">
              <w:rPr>
                <w:rFonts w:hint="eastAsia"/>
                <w:sz w:val="18"/>
                <w:szCs w:val="18"/>
              </w:rPr>
              <w:t>国内</w:t>
            </w:r>
          </w:p>
          <w:p w:rsidR="00292DA7" w:rsidRPr="0084448D" w:rsidRDefault="00292DA7" w:rsidP="00B0545D">
            <w:pPr>
              <w:jc w:val="center"/>
              <w:rPr>
                <w:sz w:val="18"/>
                <w:szCs w:val="18"/>
              </w:rPr>
            </w:pPr>
            <w:r w:rsidRPr="00CA20BB">
              <w:rPr>
                <w:rFonts w:hint="eastAsia"/>
                <w:sz w:val="18"/>
                <w:szCs w:val="18"/>
              </w:rPr>
              <w:t>厂家</w:t>
            </w:r>
            <w:r w:rsidRPr="00CA20BB">
              <w:rPr>
                <w:rFonts w:hint="eastAsia"/>
                <w:sz w:val="18"/>
                <w:szCs w:val="18"/>
              </w:rPr>
              <w:t>1</w:t>
            </w:r>
          </w:p>
        </w:tc>
        <w:tc>
          <w:tcPr>
            <w:tcW w:w="708" w:type="pct"/>
            <w:vAlign w:val="center"/>
          </w:tcPr>
          <w:p w:rsidR="00292DA7" w:rsidRDefault="00292DA7" w:rsidP="00B0545D">
            <w:pPr>
              <w:jc w:val="center"/>
              <w:rPr>
                <w:sz w:val="18"/>
                <w:szCs w:val="18"/>
              </w:rPr>
            </w:pPr>
            <w:r>
              <w:rPr>
                <w:rFonts w:hint="eastAsia"/>
                <w:sz w:val="18"/>
                <w:szCs w:val="18"/>
              </w:rPr>
              <w:t>国内</w:t>
            </w:r>
          </w:p>
          <w:p w:rsidR="00292DA7" w:rsidRPr="0084448D" w:rsidRDefault="00292DA7" w:rsidP="00B0545D">
            <w:pPr>
              <w:jc w:val="center"/>
              <w:rPr>
                <w:sz w:val="18"/>
                <w:szCs w:val="18"/>
              </w:rPr>
            </w:pPr>
            <w:r>
              <w:rPr>
                <w:sz w:val="18"/>
                <w:szCs w:val="18"/>
              </w:rPr>
              <w:t>厂家</w:t>
            </w:r>
            <w:r>
              <w:rPr>
                <w:rFonts w:hint="eastAsia"/>
                <w:sz w:val="18"/>
                <w:szCs w:val="18"/>
              </w:rPr>
              <w:t>2</w:t>
            </w:r>
          </w:p>
        </w:tc>
        <w:tc>
          <w:tcPr>
            <w:tcW w:w="554" w:type="pct"/>
            <w:vAlign w:val="center"/>
          </w:tcPr>
          <w:p w:rsidR="00292DA7" w:rsidRDefault="00292DA7" w:rsidP="00B0545D">
            <w:pPr>
              <w:jc w:val="center"/>
              <w:rPr>
                <w:sz w:val="18"/>
                <w:szCs w:val="18"/>
              </w:rPr>
            </w:pPr>
            <w:r>
              <w:rPr>
                <w:rFonts w:hint="eastAsia"/>
                <w:sz w:val="18"/>
                <w:szCs w:val="18"/>
              </w:rPr>
              <w:t>国内</w:t>
            </w:r>
          </w:p>
          <w:p w:rsidR="00292DA7" w:rsidRPr="0084448D" w:rsidRDefault="00292DA7" w:rsidP="00B0545D">
            <w:pPr>
              <w:jc w:val="center"/>
              <w:rPr>
                <w:sz w:val="18"/>
                <w:szCs w:val="18"/>
              </w:rPr>
            </w:pPr>
            <w:r>
              <w:rPr>
                <w:sz w:val="18"/>
                <w:szCs w:val="18"/>
              </w:rPr>
              <w:t>厂家</w:t>
            </w:r>
            <w:r>
              <w:rPr>
                <w:rFonts w:hint="eastAsia"/>
                <w:sz w:val="18"/>
                <w:szCs w:val="18"/>
              </w:rPr>
              <w:t>3</w:t>
            </w:r>
          </w:p>
        </w:tc>
        <w:tc>
          <w:tcPr>
            <w:tcW w:w="583" w:type="pct"/>
            <w:vAlign w:val="center"/>
          </w:tcPr>
          <w:p w:rsidR="00292DA7" w:rsidRPr="0084448D" w:rsidRDefault="00292DA7" w:rsidP="00B0545D">
            <w:pPr>
              <w:jc w:val="center"/>
              <w:rPr>
                <w:sz w:val="18"/>
                <w:szCs w:val="18"/>
              </w:rPr>
            </w:pPr>
            <w:r>
              <w:rPr>
                <w:rFonts w:hint="eastAsia"/>
                <w:sz w:val="18"/>
                <w:szCs w:val="18"/>
              </w:rPr>
              <w:t>国外厂家</w:t>
            </w:r>
            <w:r>
              <w:rPr>
                <w:rFonts w:hint="eastAsia"/>
                <w:sz w:val="18"/>
                <w:szCs w:val="18"/>
              </w:rPr>
              <w:t>A</w:t>
            </w:r>
          </w:p>
        </w:tc>
        <w:tc>
          <w:tcPr>
            <w:tcW w:w="566" w:type="pct"/>
            <w:vAlign w:val="center"/>
          </w:tcPr>
          <w:p w:rsidR="00292DA7" w:rsidRDefault="00292DA7" w:rsidP="00B0545D">
            <w:pPr>
              <w:jc w:val="center"/>
              <w:rPr>
                <w:sz w:val="18"/>
                <w:szCs w:val="18"/>
              </w:rPr>
            </w:pPr>
            <w:r>
              <w:rPr>
                <w:rFonts w:hint="eastAsia"/>
                <w:sz w:val="18"/>
                <w:szCs w:val="18"/>
              </w:rPr>
              <w:t>国外厂家</w:t>
            </w:r>
            <w:r>
              <w:rPr>
                <w:rFonts w:hint="eastAsia"/>
                <w:sz w:val="18"/>
                <w:szCs w:val="18"/>
              </w:rPr>
              <w:t>B</w:t>
            </w:r>
          </w:p>
        </w:tc>
      </w:tr>
      <w:tr w:rsidR="00292DA7" w:rsidRPr="00CB17BD" w:rsidTr="00CA20BB">
        <w:trPr>
          <w:cantSplit/>
          <w:trHeight w:val="455"/>
          <w:jc w:val="center"/>
        </w:trPr>
        <w:tc>
          <w:tcPr>
            <w:tcW w:w="1870" w:type="pct"/>
            <w:gridSpan w:val="2"/>
            <w:vAlign w:val="center"/>
          </w:tcPr>
          <w:p w:rsidR="00292DA7" w:rsidRPr="00451A89" w:rsidRDefault="00292DA7" w:rsidP="00AA0EF0">
            <w:pPr>
              <w:jc w:val="left"/>
              <w:rPr>
                <w:sz w:val="18"/>
                <w:szCs w:val="18"/>
              </w:rPr>
            </w:pPr>
            <w:r w:rsidRPr="00CB17BD">
              <w:rPr>
                <w:sz w:val="18"/>
                <w:szCs w:val="18"/>
              </w:rPr>
              <w:t>体积密度</w:t>
            </w:r>
            <w:r w:rsidRPr="00CB17BD">
              <w:rPr>
                <w:sz w:val="18"/>
                <w:szCs w:val="18"/>
              </w:rPr>
              <w:t xml:space="preserve">     /</w:t>
            </w:r>
            <w:r w:rsidRPr="00CB17BD">
              <w:rPr>
                <w:sz w:val="18"/>
                <w:szCs w:val="18"/>
              </w:rPr>
              <w:t>（</w:t>
            </w:r>
            <w:r w:rsidRPr="00CB17BD">
              <w:rPr>
                <w:sz w:val="18"/>
                <w:szCs w:val="18"/>
              </w:rPr>
              <w:t>g·cm</w:t>
            </w:r>
            <w:r w:rsidRPr="00CB17BD">
              <w:rPr>
                <w:sz w:val="18"/>
                <w:szCs w:val="18"/>
                <w:vertAlign w:val="superscript"/>
              </w:rPr>
              <w:t>-3</w:t>
            </w:r>
            <w:r w:rsidRPr="00CB17BD">
              <w:rPr>
                <w:sz w:val="18"/>
                <w:szCs w:val="18"/>
              </w:rPr>
              <w:t>）</w:t>
            </w:r>
          </w:p>
        </w:tc>
        <w:tc>
          <w:tcPr>
            <w:tcW w:w="719" w:type="pct"/>
            <w:vAlign w:val="center"/>
          </w:tcPr>
          <w:p w:rsidR="00292DA7" w:rsidRPr="00CB17BD" w:rsidRDefault="00292DA7" w:rsidP="00D458DE">
            <w:pPr>
              <w:jc w:val="center"/>
              <w:rPr>
                <w:sz w:val="18"/>
                <w:szCs w:val="18"/>
              </w:rPr>
            </w:pPr>
            <w:r>
              <w:rPr>
                <w:rFonts w:hint="eastAsia"/>
                <w:sz w:val="18"/>
                <w:szCs w:val="18"/>
              </w:rPr>
              <w:t>2.</w:t>
            </w:r>
            <w:r w:rsidR="00D458DE">
              <w:rPr>
                <w:rFonts w:hint="eastAsia"/>
                <w:sz w:val="18"/>
                <w:szCs w:val="18"/>
              </w:rPr>
              <w:t>68</w:t>
            </w:r>
          </w:p>
        </w:tc>
        <w:tc>
          <w:tcPr>
            <w:tcW w:w="708" w:type="pct"/>
            <w:vAlign w:val="center"/>
          </w:tcPr>
          <w:p w:rsidR="00292DA7" w:rsidRPr="00CB17BD" w:rsidRDefault="00A06F23" w:rsidP="00B0545D">
            <w:pPr>
              <w:jc w:val="center"/>
              <w:rPr>
                <w:sz w:val="18"/>
                <w:szCs w:val="18"/>
              </w:rPr>
            </w:pPr>
            <w:r>
              <w:rPr>
                <w:rFonts w:hint="eastAsia"/>
                <w:sz w:val="18"/>
                <w:szCs w:val="18"/>
              </w:rPr>
              <w:t>2.78</w:t>
            </w:r>
          </w:p>
        </w:tc>
        <w:tc>
          <w:tcPr>
            <w:tcW w:w="554" w:type="pct"/>
            <w:vAlign w:val="center"/>
          </w:tcPr>
          <w:p w:rsidR="00292DA7" w:rsidRPr="0084448D" w:rsidRDefault="00292DA7" w:rsidP="00A2611D">
            <w:pPr>
              <w:jc w:val="center"/>
              <w:rPr>
                <w:sz w:val="18"/>
                <w:szCs w:val="18"/>
              </w:rPr>
            </w:pPr>
            <w:r>
              <w:rPr>
                <w:rFonts w:hint="eastAsia"/>
                <w:sz w:val="18"/>
                <w:szCs w:val="18"/>
              </w:rPr>
              <w:t>2.6</w:t>
            </w:r>
            <w:r w:rsidR="00A06F23">
              <w:rPr>
                <w:rFonts w:hint="eastAsia"/>
                <w:sz w:val="18"/>
                <w:szCs w:val="18"/>
              </w:rPr>
              <w:t>3</w:t>
            </w:r>
          </w:p>
        </w:tc>
        <w:tc>
          <w:tcPr>
            <w:tcW w:w="583" w:type="pct"/>
            <w:vAlign w:val="center"/>
          </w:tcPr>
          <w:p w:rsidR="00292DA7" w:rsidRPr="0084448D" w:rsidRDefault="00A06F23" w:rsidP="008F7E82">
            <w:pPr>
              <w:jc w:val="center"/>
              <w:rPr>
                <w:sz w:val="18"/>
                <w:szCs w:val="18"/>
              </w:rPr>
            </w:pPr>
            <w:r>
              <w:rPr>
                <w:rFonts w:hint="eastAsia"/>
                <w:sz w:val="18"/>
                <w:szCs w:val="18"/>
              </w:rPr>
              <w:t>2.61</w:t>
            </w:r>
          </w:p>
        </w:tc>
        <w:tc>
          <w:tcPr>
            <w:tcW w:w="566" w:type="pct"/>
            <w:vAlign w:val="center"/>
          </w:tcPr>
          <w:p w:rsidR="00292DA7" w:rsidRPr="0084448D" w:rsidRDefault="00A06F23" w:rsidP="000B6AB9">
            <w:pPr>
              <w:jc w:val="center"/>
              <w:rPr>
                <w:sz w:val="18"/>
                <w:szCs w:val="18"/>
              </w:rPr>
            </w:pPr>
            <w:r>
              <w:rPr>
                <w:rFonts w:hint="eastAsia"/>
                <w:sz w:val="18"/>
                <w:szCs w:val="18"/>
              </w:rPr>
              <w:t>2.60</w:t>
            </w:r>
          </w:p>
        </w:tc>
      </w:tr>
      <w:tr w:rsidR="00292DA7" w:rsidRPr="00CB17BD" w:rsidTr="00CA20BB">
        <w:trPr>
          <w:cantSplit/>
          <w:trHeight w:val="461"/>
          <w:jc w:val="center"/>
        </w:trPr>
        <w:tc>
          <w:tcPr>
            <w:tcW w:w="1870" w:type="pct"/>
            <w:gridSpan w:val="2"/>
            <w:vAlign w:val="center"/>
          </w:tcPr>
          <w:p w:rsidR="00292DA7" w:rsidRPr="00451A89" w:rsidRDefault="00292DA7" w:rsidP="00AA0EF0">
            <w:pPr>
              <w:jc w:val="left"/>
              <w:rPr>
                <w:sz w:val="18"/>
                <w:szCs w:val="18"/>
              </w:rPr>
            </w:pPr>
            <w:r w:rsidRPr="00CB17BD">
              <w:rPr>
                <w:sz w:val="18"/>
                <w:szCs w:val="18"/>
              </w:rPr>
              <w:t>显气孔率</w:t>
            </w:r>
            <w:r w:rsidRPr="00CB17BD">
              <w:rPr>
                <w:sz w:val="18"/>
                <w:szCs w:val="18"/>
              </w:rPr>
              <w:t xml:space="preserve">   /</w:t>
            </w:r>
            <w:r>
              <w:rPr>
                <w:rFonts w:hint="eastAsia"/>
                <w:sz w:val="18"/>
                <w:szCs w:val="18"/>
              </w:rPr>
              <w:t xml:space="preserve"> </w:t>
            </w:r>
            <w:r w:rsidRPr="00CB17BD">
              <w:rPr>
                <w:sz w:val="18"/>
                <w:szCs w:val="18"/>
              </w:rPr>
              <w:t>%</w:t>
            </w:r>
          </w:p>
        </w:tc>
        <w:tc>
          <w:tcPr>
            <w:tcW w:w="719" w:type="pct"/>
            <w:vAlign w:val="center"/>
          </w:tcPr>
          <w:p w:rsidR="00292DA7" w:rsidRPr="00CB17BD" w:rsidRDefault="00292DA7" w:rsidP="00F507E6">
            <w:pPr>
              <w:jc w:val="center"/>
              <w:rPr>
                <w:sz w:val="18"/>
                <w:szCs w:val="18"/>
              </w:rPr>
            </w:pPr>
            <w:r>
              <w:rPr>
                <w:rFonts w:hint="eastAsia"/>
                <w:sz w:val="18"/>
                <w:szCs w:val="18"/>
              </w:rPr>
              <w:t>1</w:t>
            </w:r>
            <w:r w:rsidR="00F507E6">
              <w:rPr>
                <w:rFonts w:hint="eastAsia"/>
                <w:sz w:val="18"/>
                <w:szCs w:val="18"/>
              </w:rPr>
              <w:t>4.5</w:t>
            </w:r>
          </w:p>
        </w:tc>
        <w:tc>
          <w:tcPr>
            <w:tcW w:w="708" w:type="pct"/>
            <w:vAlign w:val="center"/>
          </w:tcPr>
          <w:p w:rsidR="00292DA7" w:rsidRPr="00CB17BD" w:rsidRDefault="00A06F23" w:rsidP="00B0545D">
            <w:pPr>
              <w:jc w:val="center"/>
              <w:rPr>
                <w:sz w:val="18"/>
                <w:szCs w:val="18"/>
              </w:rPr>
            </w:pPr>
            <w:r>
              <w:rPr>
                <w:rFonts w:hint="eastAsia"/>
                <w:sz w:val="18"/>
                <w:szCs w:val="18"/>
              </w:rPr>
              <w:t>11.0</w:t>
            </w:r>
          </w:p>
        </w:tc>
        <w:tc>
          <w:tcPr>
            <w:tcW w:w="554" w:type="pct"/>
            <w:vAlign w:val="center"/>
          </w:tcPr>
          <w:p w:rsidR="00292DA7" w:rsidRPr="0084448D" w:rsidRDefault="00A2611D" w:rsidP="00A06F23">
            <w:pPr>
              <w:jc w:val="center"/>
              <w:rPr>
                <w:sz w:val="18"/>
                <w:szCs w:val="18"/>
              </w:rPr>
            </w:pPr>
            <w:r>
              <w:rPr>
                <w:rFonts w:hint="eastAsia"/>
                <w:sz w:val="18"/>
                <w:szCs w:val="18"/>
              </w:rPr>
              <w:t>15.</w:t>
            </w:r>
            <w:r w:rsidR="00A06F23">
              <w:rPr>
                <w:rFonts w:hint="eastAsia"/>
                <w:sz w:val="18"/>
                <w:szCs w:val="18"/>
              </w:rPr>
              <w:t>5</w:t>
            </w:r>
          </w:p>
        </w:tc>
        <w:tc>
          <w:tcPr>
            <w:tcW w:w="583" w:type="pct"/>
            <w:vAlign w:val="center"/>
          </w:tcPr>
          <w:p w:rsidR="00292DA7" w:rsidRPr="0084448D" w:rsidRDefault="00A06F23" w:rsidP="00B0545D">
            <w:pPr>
              <w:jc w:val="center"/>
              <w:rPr>
                <w:sz w:val="18"/>
                <w:szCs w:val="18"/>
              </w:rPr>
            </w:pPr>
            <w:r>
              <w:rPr>
                <w:rFonts w:hint="eastAsia"/>
                <w:sz w:val="18"/>
                <w:szCs w:val="18"/>
              </w:rPr>
              <w:t>16.3</w:t>
            </w:r>
          </w:p>
        </w:tc>
        <w:tc>
          <w:tcPr>
            <w:tcW w:w="566" w:type="pct"/>
            <w:vAlign w:val="center"/>
          </w:tcPr>
          <w:p w:rsidR="00292DA7" w:rsidRPr="0084448D" w:rsidRDefault="00292DA7" w:rsidP="00A06F23">
            <w:pPr>
              <w:jc w:val="center"/>
              <w:rPr>
                <w:sz w:val="18"/>
                <w:szCs w:val="18"/>
              </w:rPr>
            </w:pPr>
            <w:r>
              <w:rPr>
                <w:rFonts w:hint="eastAsia"/>
                <w:sz w:val="18"/>
                <w:szCs w:val="18"/>
              </w:rPr>
              <w:t>1</w:t>
            </w:r>
            <w:r w:rsidR="00A06F23">
              <w:rPr>
                <w:rFonts w:hint="eastAsia"/>
                <w:sz w:val="18"/>
                <w:szCs w:val="18"/>
              </w:rPr>
              <w:t>6.8</w:t>
            </w:r>
          </w:p>
        </w:tc>
      </w:tr>
      <w:tr w:rsidR="00292DA7" w:rsidRPr="00CB17BD" w:rsidTr="00CA20BB">
        <w:trPr>
          <w:cantSplit/>
          <w:trHeight w:val="453"/>
          <w:jc w:val="center"/>
        </w:trPr>
        <w:tc>
          <w:tcPr>
            <w:tcW w:w="1870" w:type="pct"/>
            <w:gridSpan w:val="2"/>
            <w:vAlign w:val="center"/>
          </w:tcPr>
          <w:p w:rsidR="00292DA7" w:rsidRPr="00451A89" w:rsidRDefault="001E7BFF" w:rsidP="00AA0EF0">
            <w:pPr>
              <w:jc w:val="left"/>
              <w:rPr>
                <w:sz w:val="18"/>
                <w:szCs w:val="18"/>
              </w:rPr>
            </w:pPr>
            <w:r>
              <w:rPr>
                <w:rFonts w:hint="eastAsia"/>
                <w:sz w:val="18"/>
                <w:szCs w:val="18"/>
              </w:rPr>
              <w:t>常温</w:t>
            </w:r>
            <w:r w:rsidR="00292DA7" w:rsidRPr="00CB17BD">
              <w:rPr>
                <w:sz w:val="18"/>
                <w:szCs w:val="18"/>
              </w:rPr>
              <w:t>耐压强度</w:t>
            </w:r>
            <w:r w:rsidR="00292DA7" w:rsidRPr="00CB17BD">
              <w:rPr>
                <w:sz w:val="18"/>
                <w:szCs w:val="18"/>
              </w:rPr>
              <w:t xml:space="preserve">   /</w:t>
            </w:r>
            <w:r w:rsidR="00292DA7">
              <w:rPr>
                <w:rFonts w:hint="eastAsia"/>
                <w:sz w:val="18"/>
                <w:szCs w:val="18"/>
              </w:rPr>
              <w:t xml:space="preserve"> </w:t>
            </w:r>
            <w:proofErr w:type="spellStart"/>
            <w:r w:rsidR="00292DA7" w:rsidRPr="00CB17BD">
              <w:rPr>
                <w:sz w:val="18"/>
                <w:szCs w:val="18"/>
              </w:rPr>
              <w:t>MPa</w:t>
            </w:r>
            <w:proofErr w:type="spellEnd"/>
          </w:p>
        </w:tc>
        <w:tc>
          <w:tcPr>
            <w:tcW w:w="719" w:type="pct"/>
            <w:vAlign w:val="center"/>
          </w:tcPr>
          <w:p w:rsidR="00292DA7" w:rsidRPr="00CB17BD" w:rsidRDefault="00F507E6" w:rsidP="00F507E6">
            <w:pPr>
              <w:jc w:val="center"/>
              <w:rPr>
                <w:sz w:val="18"/>
                <w:szCs w:val="18"/>
              </w:rPr>
            </w:pPr>
            <w:r>
              <w:rPr>
                <w:rFonts w:hint="eastAsia"/>
                <w:sz w:val="18"/>
                <w:szCs w:val="18"/>
              </w:rPr>
              <w:t>150</w:t>
            </w:r>
          </w:p>
        </w:tc>
        <w:tc>
          <w:tcPr>
            <w:tcW w:w="708" w:type="pct"/>
            <w:vAlign w:val="center"/>
          </w:tcPr>
          <w:p w:rsidR="00292DA7" w:rsidRPr="00CB17BD" w:rsidRDefault="00A06F23" w:rsidP="00B0545D">
            <w:pPr>
              <w:jc w:val="center"/>
              <w:rPr>
                <w:sz w:val="18"/>
                <w:szCs w:val="18"/>
              </w:rPr>
            </w:pPr>
            <w:r>
              <w:rPr>
                <w:rFonts w:hint="eastAsia"/>
                <w:sz w:val="18"/>
                <w:szCs w:val="18"/>
              </w:rPr>
              <w:t>180</w:t>
            </w:r>
          </w:p>
        </w:tc>
        <w:tc>
          <w:tcPr>
            <w:tcW w:w="554" w:type="pct"/>
            <w:vAlign w:val="center"/>
          </w:tcPr>
          <w:p w:rsidR="00292DA7" w:rsidRPr="0084448D" w:rsidRDefault="00A06F23" w:rsidP="00B0545D">
            <w:pPr>
              <w:jc w:val="center"/>
              <w:rPr>
                <w:sz w:val="18"/>
                <w:szCs w:val="18"/>
              </w:rPr>
            </w:pPr>
            <w:r>
              <w:rPr>
                <w:rFonts w:hint="eastAsia"/>
                <w:sz w:val="18"/>
                <w:szCs w:val="18"/>
              </w:rPr>
              <w:t>120</w:t>
            </w:r>
          </w:p>
        </w:tc>
        <w:tc>
          <w:tcPr>
            <w:tcW w:w="583" w:type="pct"/>
            <w:vAlign w:val="center"/>
          </w:tcPr>
          <w:p w:rsidR="00292DA7" w:rsidRPr="0084448D" w:rsidRDefault="00A06F23" w:rsidP="00B0545D">
            <w:pPr>
              <w:jc w:val="center"/>
              <w:rPr>
                <w:sz w:val="18"/>
                <w:szCs w:val="18"/>
              </w:rPr>
            </w:pPr>
            <w:r>
              <w:rPr>
                <w:rFonts w:hint="eastAsia"/>
                <w:sz w:val="18"/>
                <w:szCs w:val="18"/>
              </w:rPr>
              <w:t>110</w:t>
            </w:r>
          </w:p>
        </w:tc>
        <w:tc>
          <w:tcPr>
            <w:tcW w:w="566" w:type="pct"/>
            <w:vAlign w:val="center"/>
          </w:tcPr>
          <w:p w:rsidR="00292DA7" w:rsidRPr="0084448D" w:rsidRDefault="00A06F23" w:rsidP="000B6AB9">
            <w:pPr>
              <w:jc w:val="center"/>
              <w:rPr>
                <w:sz w:val="18"/>
                <w:szCs w:val="18"/>
              </w:rPr>
            </w:pPr>
            <w:r>
              <w:rPr>
                <w:rFonts w:hint="eastAsia"/>
                <w:sz w:val="18"/>
                <w:szCs w:val="18"/>
              </w:rPr>
              <w:t>1</w:t>
            </w:r>
            <w:r w:rsidR="00292DA7">
              <w:rPr>
                <w:rFonts w:hint="eastAsia"/>
                <w:sz w:val="18"/>
                <w:szCs w:val="18"/>
              </w:rPr>
              <w:t>0</w:t>
            </w:r>
            <w:r>
              <w:rPr>
                <w:rFonts w:hint="eastAsia"/>
                <w:sz w:val="18"/>
                <w:szCs w:val="18"/>
              </w:rPr>
              <w:t>0</w:t>
            </w:r>
          </w:p>
        </w:tc>
      </w:tr>
      <w:tr w:rsidR="00292DA7" w:rsidRPr="00CB17BD" w:rsidTr="00CA20BB">
        <w:trPr>
          <w:cantSplit/>
          <w:trHeight w:val="453"/>
          <w:jc w:val="center"/>
        </w:trPr>
        <w:tc>
          <w:tcPr>
            <w:tcW w:w="1870" w:type="pct"/>
            <w:gridSpan w:val="2"/>
            <w:vAlign w:val="center"/>
          </w:tcPr>
          <w:p w:rsidR="00292DA7" w:rsidRPr="00451A89" w:rsidRDefault="001E7BFF" w:rsidP="00AA0EF0">
            <w:pPr>
              <w:jc w:val="left"/>
              <w:rPr>
                <w:sz w:val="18"/>
                <w:szCs w:val="18"/>
              </w:rPr>
            </w:pPr>
            <w:r>
              <w:rPr>
                <w:sz w:val="18"/>
                <w:szCs w:val="18"/>
              </w:rPr>
              <w:t>导热系数</w:t>
            </w:r>
            <w:r w:rsidR="00292DA7">
              <w:rPr>
                <w:rFonts w:hint="eastAsia"/>
                <w:sz w:val="18"/>
                <w:szCs w:val="18"/>
              </w:rPr>
              <w:t xml:space="preserve"> </w:t>
            </w:r>
            <w:r w:rsidR="00292DA7">
              <w:rPr>
                <w:sz w:val="18"/>
                <w:szCs w:val="18"/>
              </w:rPr>
              <w:t>(1000</w:t>
            </w:r>
            <w:r w:rsidR="00292DA7">
              <w:rPr>
                <w:rFonts w:ascii="宋体" w:eastAsia="宋体" w:hAnsi="宋体" w:cs="宋体"/>
                <w:sz w:val="18"/>
                <w:szCs w:val="18"/>
              </w:rPr>
              <w:t>℃</w:t>
            </w:r>
            <w:r w:rsidR="00292DA7" w:rsidRPr="00CB17BD">
              <w:rPr>
                <w:sz w:val="18"/>
                <w:szCs w:val="18"/>
              </w:rPr>
              <w:t>) /</w:t>
            </w:r>
            <w:r w:rsidR="00292DA7" w:rsidRPr="00CB17BD">
              <w:rPr>
                <w:sz w:val="18"/>
                <w:szCs w:val="18"/>
              </w:rPr>
              <w:t>（</w:t>
            </w:r>
            <w:r w:rsidR="00292DA7" w:rsidRPr="00CB17BD">
              <w:rPr>
                <w:sz w:val="18"/>
                <w:szCs w:val="18"/>
              </w:rPr>
              <w:t>W·m</w:t>
            </w:r>
            <w:r w:rsidR="00292DA7" w:rsidRPr="00CB17BD">
              <w:rPr>
                <w:sz w:val="18"/>
                <w:szCs w:val="18"/>
                <w:vertAlign w:val="superscript"/>
              </w:rPr>
              <w:t>-1</w:t>
            </w:r>
            <w:r w:rsidR="00292DA7" w:rsidRPr="00CB17BD">
              <w:rPr>
                <w:sz w:val="18"/>
                <w:szCs w:val="18"/>
              </w:rPr>
              <w:t>·K</w:t>
            </w:r>
            <w:r w:rsidR="00292DA7" w:rsidRPr="00CB17BD">
              <w:rPr>
                <w:sz w:val="18"/>
                <w:szCs w:val="18"/>
                <w:vertAlign w:val="superscript"/>
              </w:rPr>
              <w:t>-1</w:t>
            </w:r>
            <w:r w:rsidR="00292DA7" w:rsidRPr="00CB17BD">
              <w:rPr>
                <w:sz w:val="18"/>
                <w:szCs w:val="18"/>
              </w:rPr>
              <w:t>）</w:t>
            </w:r>
            <w:r w:rsidR="00292DA7" w:rsidRPr="00CB17BD">
              <w:rPr>
                <w:sz w:val="18"/>
                <w:szCs w:val="18"/>
              </w:rPr>
              <w:t xml:space="preserve"> </w:t>
            </w:r>
          </w:p>
        </w:tc>
        <w:tc>
          <w:tcPr>
            <w:tcW w:w="719" w:type="pct"/>
            <w:vAlign w:val="center"/>
          </w:tcPr>
          <w:p w:rsidR="00292DA7" w:rsidRPr="00CB17BD" w:rsidRDefault="00292DA7" w:rsidP="00A06F23">
            <w:pPr>
              <w:jc w:val="center"/>
              <w:rPr>
                <w:sz w:val="18"/>
                <w:szCs w:val="18"/>
              </w:rPr>
            </w:pPr>
            <w:r>
              <w:rPr>
                <w:rFonts w:hint="eastAsia"/>
                <w:sz w:val="18"/>
                <w:szCs w:val="18"/>
              </w:rPr>
              <w:t>1</w:t>
            </w:r>
            <w:r w:rsidR="00A06F23">
              <w:rPr>
                <w:rFonts w:hint="eastAsia"/>
                <w:sz w:val="18"/>
                <w:szCs w:val="18"/>
              </w:rPr>
              <w:t>4</w:t>
            </w:r>
            <w:r w:rsidR="00D458DE">
              <w:rPr>
                <w:rFonts w:hint="eastAsia"/>
                <w:sz w:val="18"/>
                <w:szCs w:val="18"/>
              </w:rPr>
              <w:t>.0</w:t>
            </w:r>
          </w:p>
        </w:tc>
        <w:tc>
          <w:tcPr>
            <w:tcW w:w="708" w:type="pct"/>
            <w:vAlign w:val="center"/>
          </w:tcPr>
          <w:p w:rsidR="00292DA7" w:rsidRPr="00CB17BD" w:rsidRDefault="00A06F23" w:rsidP="00B0545D">
            <w:pPr>
              <w:jc w:val="center"/>
              <w:rPr>
                <w:sz w:val="18"/>
                <w:szCs w:val="18"/>
              </w:rPr>
            </w:pPr>
            <w:r>
              <w:rPr>
                <w:rFonts w:hint="eastAsia"/>
                <w:sz w:val="18"/>
                <w:szCs w:val="18"/>
              </w:rPr>
              <w:t>15</w:t>
            </w:r>
            <w:r w:rsidR="00D1602F">
              <w:rPr>
                <w:rFonts w:hint="eastAsia"/>
                <w:sz w:val="18"/>
                <w:szCs w:val="18"/>
              </w:rPr>
              <w:t>.0</w:t>
            </w:r>
          </w:p>
        </w:tc>
        <w:tc>
          <w:tcPr>
            <w:tcW w:w="554" w:type="pct"/>
            <w:vAlign w:val="center"/>
          </w:tcPr>
          <w:p w:rsidR="00292DA7" w:rsidRPr="0084448D" w:rsidRDefault="00A06F23" w:rsidP="00B0545D">
            <w:pPr>
              <w:jc w:val="center"/>
              <w:rPr>
                <w:sz w:val="18"/>
                <w:szCs w:val="18"/>
              </w:rPr>
            </w:pPr>
            <w:r>
              <w:rPr>
                <w:rFonts w:hint="eastAsia"/>
                <w:sz w:val="18"/>
                <w:szCs w:val="18"/>
              </w:rPr>
              <w:t>12.5</w:t>
            </w:r>
          </w:p>
        </w:tc>
        <w:tc>
          <w:tcPr>
            <w:tcW w:w="583" w:type="pct"/>
            <w:vAlign w:val="center"/>
          </w:tcPr>
          <w:p w:rsidR="00292DA7" w:rsidRPr="0084448D" w:rsidRDefault="00A06F23" w:rsidP="00C05E75">
            <w:pPr>
              <w:jc w:val="center"/>
              <w:rPr>
                <w:sz w:val="18"/>
                <w:szCs w:val="18"/>
              </w:rPr>
            </w:pPr>
            <w:r>
              <w:rPr>
                <w:rFonts w:hint="eastAsia"/>
                <w:sz w:val="18"/>
                <w:szCs w:val="18"/>
              </w:rPr>
              <w:t>12</w:t>
            </w:r>
            <w:r w:rsidR="00D1602F">
              <w:rPr>
                <w:rFonts w:hint="eastAsia"/>
                <w:sz w:val="18"/>
                <w:szCs w:val="18"/>
              </w:rPr>
              <w:t>.0</w:t>
            </w:r>
          </w:p>
        </w:tc>
        <w:tc>
          <w:tcPr>
            <w:tcW w:w="566" w:type="pct"/>
            <w:vAlign w:val="center"/>
          </w:tcPr>
          <w:p w:rsidR="00292DA7" w:rsidRPr="0084448D" w:rsidRDefault="00292DA7" w:rsidP="000B6AB9">
            <w:pPr>
              <w:jc w:val="center"/>
              <w:rPr>
                <w:sz w:val="18"/>
                <w:szCs w:val="18"/>
              </w:rPr>
            </w:pPr>
            <w:r>
              <w:rPr>
                <w:rFonts w:hint="eastAsia"/>
                <w:sz w:val="18"/>
                <w:szCs w:val="18"/>
              </w:rPr>
              <w:t>-</w:t>
            </w:r>
          </w:p>
        </w:tc>
      </w:tr>
      <w:tr w:rsidR="00292DA7" w:rsidRPr="00CB17BD" w:rsidTr="00CA20BB">
        <w:trPr>
          <w:cantSplit/>
          <w:trHeight w:val="453"/>
          <w:jc w:val="center"/>
        </w:trPr>
        <w:tc>
          <w:tcPr>
            <w:tcW w:w="669" w:type="pct"/>
            <w:vMerge w:val="restart"/>
            <w:vAlign w:val="center"/>
          </w:tcPr>
          <w:p w:rsidR="00292DA7" w:rsidRPr="00CB17BD" w:rsidRDefault="00292DA7" w:rsidP="00AA0EF0">
            <w:pPr>
              <w:widowControl/>
              <w:jc w:val="center"/>
              <w:rPr>
                <w:bCs/>
                <w:sz w:val="18"/>
                <w:szCs w:val="18"/>
              </w:rPr>
            </w:pPr>
            <w:r w:rsidRPr="00CB17BD">
              <w:rPr>
                <w:bCs/>
                <w:sz w:val="18"/>
                <w:szCs w:val="18"/>
              </w:rPr>
              <w:t>化学成分</w:t>
            </w:r>
            <w:r>
              <w:rPr>
                <w:rFonts w:hint="eastAsia"/>
                <w:bCs/>
                <w:sz w:val="18"/>
                <w:szCs w:val="18"/>
              </w:rPr>
              <w:t xml:space="preserve"> </w:t>
            </w:r>
            <w:r w:rsidRPr="00CB17BD">
              <w:rPr>
                <w:bCs/>
                <w:sz w:val="18"/>
                <w:szCs w:val="18"/>
              </w:rPr>
              <w:t>/</w:t>
            </w:r>
            <w:r>
              <w:rPr>
                <w:rFonts w:hint="eastAsia"/>
                <w:bCs/>
                <w:sz w:val="18"/>
                <w:szCs w:val="18"/>
              </w:rPr>
              <w:t xml:space="preserve"> </w:t>
            </w:r>
            <w:r w:rsidRPr="00CB17BD">
              <w:rPr>
                <w:bCs/>
                <w:sz w:val="18"/>
                <w:szCs w:val="18"/>
              </w:rPr>
              <w:t>%</w:t>
            </w:r>
          </w:p>
        </w:tc>
        <w:tc>
          <w:tcPr>
            <w:tcW w:w="1201" w:type="pct"/>
            <w:vAlign w:val="center"/>
          </w:tcPr>
          <w:p w:rsidR="00292DA7" w:rsidRPr="00AB7439" w:rsidRDefault="00292DA7" w:rsidP="00AA0EF0">
            <w:pPr>
              <w:jc w:val="center"/>
              <w:rPr>
                <w:sz w:val="18"/>
                <w:szCs w:val="18"/>
              </w:rPr>
            </w:pPr>
            <w:r w:rsidRPr="00AB7439">
              <w:rPr>
                <w:rFonts w:hint="eastAsia"/>
                <w:i/>
                <w:sz w:val="18"/>
                <w:szCs w:val="18"/>
              </w:rPr>
              <w:t xml:space="preserve">w </w:t>
            </w:r>
            <w:r w:rsidRPr="00AB7439">
              <w:rPr>
                <w:rFonts w:hint="eastAsia"/>
                <w:sz w:val="18"/>
                <w:szCs w:val="18"/>
              </w:rPr>
              <w:t>(</w:t>
            </w:r>
            <w:proofErr w:type="spellStart"/>
            <w:r w:rsidRPr="00AB7439">
              <w:rPr>
                <w:sz w:val="18"/>
                <w:szCs w:val="18"/>
              </w:rPr>
              <w:t>SiC</w:t>
            </w:r>
            <w:proofErr w:type="spellEnd"/>
            <w:r w:rsidRPr="00AB7439">
              <w:rPr>
                <w:rFonts w:hint="eastAsia"/>
                <w:sz w:val="18"/>
                <w:szCs w:val="18"/>
              </w:rPr>
              <w:t>)</w:t>
            </w:r>
          </w:p>
        </w:tc>
        <w:tc>
          <w:tcPr>
            <w:tcW w:w="719" w:type="pct"/>
            <w:vAlign w:val="center"/>
          </w:tcPr>
          <w:p w:rsidR="00292DA7" w:rsidRPr="00AB7439" w:rsidRDefault="00D458DE" w:rsidP="00B0545D">
            <w:pPr>
              <w:jc w:val="center"/>
              <w:rPr>
                <w:sz w:val="18"/>
                <w:szCs w:val="18"/>
              </w:rPr>
            </w:pPr>
            <w:r>
              <w:rPr>
                <w:rFonts w:hint="eastAsia"/>
                <w:sz w:val="18"/>
                <w:szCs w:val="18"/>
              </w:rPr>
              <w:t>86.5</w:t>
            </w:r>
          </w:p>
        </w:tc>
        <w:tc>
          <w:tcPr>
            <w:tcW w:w="708" w:type="pct"/>
            <w:vAlign w:val="center"/>
          </w:tcPr>
          <w:p w:rsidR="00292DA7" w:rsidRPr="00A06F23" w:rsidRDefault="00292DA7" w:rsidP="00A2611D">
            <w:pPr>
              <w:jc w:val="center"/>
              <w:rPr>
                <w:sz w:val="18"/>
                <w:szCs w:val="18"/>
              </w:rPr>
            </w:pPr>
            <w:r w:rsidRPr="00A06F23">
              <w:rPr>
                <w:rFonts w:hint="eastAsia"/>
                <w:sz w:val="18"/>
                <w:szCs w:val="18"/>
              </w:rPr>
              <w:t>8</w:t>
            </w:r>
            <w:r w:rsidR="00A06F23" w:rsidRPr="00A06F23">
              <w:rPr>
                <w:rFonts w:hint="eastAsia"/>
                <w:sz w:val="18"/>
                <w:szCs w:val="18"/>
              </w:rPr>
              <w:t>8.6</w:t>
            </w:r>
          </w:p>
        </w:tc>
        <w:tc>
          <w:tcPr>
            <w:tcW w:w="554" w:type="pct"/>
            <w:vAlign w:val="center"/>
          </w:tcPr>
          <w:p w:rsidR="00292DA7" w:rsidRPr="0084448D" w:rsidRDefault="00A06F23" w:rsidP="00A06F23">
            <w:pPr>
              <w:jc w:val="center"/>
              <w:rPr>
                <w:sz w:val="18"/>
                <w:szCs w:val="18"/>
              </w:rPr>
            </w:pPr>
            <w:r>
              <w:rPr>
                <w:rFonts w:hint="eastAsia"/>
                <w:sz w:val="18"/>
                <w:szCs w:val="18"/>
              </w:rPr>
              <w:t>83</w:t>
            </w:r>
            <w:r w:rsidR="00A2611D">
              <w:rPr>
                <w:rFonts w:hint="eastAsia"/>
                <w:sz w:val="18"/>
                <w:szCs w:val="18"/>
              </w:rPr>
              <w:t>.5</w:t>
            </w:r>
          </w:p>
        </w:tc>
        <w:tc>
          <w:tcPr>
            <w:tcW w:w="583" w:type="pct"/>
            <w:vAlign w:val="center"/>
          </w:tcPr>
          <w:p w:rsidR="00292DA7" w:rsidRPr="0084448D" w:rsidRDefault="00A06F23" w:rsidP="00B0545D">
            <w:pPr>
              <w:jc w:val="center"/>
              <w:rPr>
                <w:sz w:val="18"/>
                <w:szCs w:val="18"/>
              </w:rPr>
            </w:pPr>
            <w:r>
              <w:rPr>
                <w:rFonts w:hint="eastAsia"/>
                <w:sz w:val="18"/>
                <w:szCs w:val="18"/>
              </w:rPr>
              <w:t>85.0</w:t>
            </w:r>
          </w:p>
        </w:tc>
        <w:tc>
          <w:tcPr>
            <w:tcW w:w="566" w:type="pct"/>
            <w:vAlign w:val="center"/>
          </w:tcPr>
          <w:p w:rsidR="00292DA7" w:rsidRPr="0084448D" w:rsidRDefault="00A06F23" w:rsidP="000B6AB9">
            <w:pPr>
              <w:jc w:val="center"/>
              <w:rPr>
                <w:sz w:val="18"/>
                <w:szCs w:val="18"/>
              </w:rPr>
            </w:pPr>
            <w:r>
              <w:rPr>
                <w:rFonts w:hint="eastAsia"/>
                <w:sz w:val="18"/>
                <w:szCs w:val="18"/>
              </w:rPr>
              <w:t>81.7</w:t>
            </w:r>
          </w:p>
        </w:tc>
      </w:tr>
      <w:tr w:rsidR="00CA20BB" w:rsidRPr="00CB17BD" w:rsidTr="00CA20BB">
        <w:trPr>
          <w:cantSplit/>
          <w:trHeight w:val="453"/>
          <w:jc w:val="center"/>
        </w:trPr>
        <w:tc>
          <w:tcPr>
            <w:tcW w:w="669" w:type="pct"/>
            <w:vMerge/>
            <w:vAlign w:val="center"/>
          </w:tcPr>
          <w:p w:rsidR="00CA20BB" w:rsidRPr="00CB17BD" w:rsidRDefault="00CA20BB" w:rsidP="00AA0EF0">
            <w:pPr>
              <w:widowControl/>
              <w:jc w:val="center"/>
              <w:rPr>
                <w:bCs/>
                <w:sz w:val="18"/>
                <w:szCs w:val="18"/>
              </w:rPr>
            </w:pPr>
          </w:p>
        </w:tc>
        <w:tc>
          <w:tcPr>
            <w:tcW w:w="1201" w:type="pct"/>
            <w:vAlign w:val="center"/>
          </w:tcPr>
          <w:p w:rsidR="00CA20BB" w:rsidRPr="00CA20BB" w:rsidRDefault="00CA20BB" w:rsidP="00CA20BB">
            <w:pPr>
              <w:jc w:val="center"/>
              <w:rPr>
                <w:sz w:val="18"/>
                <w:szCs w:val="18"/>
              </w:rPr>
            </w:pPr>
            <w:r w:rsidRPr="00CA20BB">
              <w:rPr>
                <w:rFonts w:hint="eastAsia"/>
                <w:i/>
                <w:sz w:val="18"/>
                <w:szCs w:val="18"/>
              </w:rPr>
              <w:t xml:space="preserve">w </w:t>
            </w:r>
            <w:r w:rsidRPr="00CA20BB">
              <w:rPr>
                <w:rFonts w:hint="eastAsia"/>
                <w:sz w:val="18"/>
                <w:szCs w:val="18"/>
              </w:rPr>
              <w:t>(</w:t>
            </w:r>
            <w:r w:rsidRPr="00CA20BB">
              <w:rPr>
                <w:sz w:val="18"/>
                <w:szCs w:val="18"/>
              </w:rPr>
              <w:t>Si</w:t>
            </w:r>
            <w:r w:rsidRPr="00CA20BB">
              <w:rPr>
                <w:rFonts w:hint="eastAsia"/>
                <w:sz w:val="18"/>
                <w:szCs w:val="18"/>
              </w:rPr>
              <w:t>O</w:t>
            </w:r>
            <w:r w:rsidRPr="00CA20BB">
              <w:rPr>
                <w:rFonts w:hint="eastAsia"/>
                <w:sz w:val="18"/>
                <w:szCs w:val="18"/>
                <w:vertAlign w:val="subscript"/>
              </w:rPr>
              <w:t>2</w:t>
            </w:r>
            <w:r w:rsidRPr="00CA20BB">
              <w:rPr>
                <w:rFonts w:hint="eastAsia"/>
                <w:sz w:val="18"/>
                <w:szCs w:val="18"/>
              </w:rPr>
              <w:t>)</w:t>
            </w:r>
          </w:p>
        </w:tc>
        <w:tc>
          <w:tcPr>
            <w:tcW w:w="719" w:type="pct"/>
            <w:vAlign w:val="center"/>
          </w:tcPr>
          <w:p w:rsidR="00CA20BB" w:rsidRPr="004648D4" w:rsidRDefault="00F507E6" w:rsidP="00B0545D">
            <w:pPr>
              <w:jc w:val="center"/>
              <w:rPr>
                <w:sz w:val="18"/>
                <w:szCs w:val="18"/>
              </w:rPr>
            </w:pPr>
            <w:r>
              <w:rPr>
                <w:rFonts w:hint="eastAsia"/>
                <w:sz w:val="18"/>
                <w:szCs w:val="18"/>
              </w:rPr>
              <w:t>7.6</w:t>
            </w:r>
          </w:p>
        </w:tc>
        <w:tc>
          <w:tcPr>
            <w:tcW w:w="708" w:type="pct"/>
            <w:vAlign w:val="center"/>
          </w:tcPr>
          <w:p w:rsidR="00CA20BB" w:rsidRPr="00A06F23" w:rsidRDefault="00A06F23" w:rsidP="00B0545D">
            <w:pPr>
              <w:jc w:val="center"/>
              <w:rPr>
                <w:sz w:val="18"/>
                <w:szCs w:val="18"/>
              </w:rPr>
            </w:pPr>
            <w:r w:rsidRPr="00A06F23">
              <w:rPr>
                <w:rFonts w:hint="eastAsia"/>
                <w:sz w:val="18"/>
                <w:szCs w:val="18"/>
              </w:rPr>
              <w:t>7.0</w:t>
            </w:r>
          </w:p>
        </w:tc>
        <w:tc>
          <w:tcPr>
            <w:tcW w:w="554" w:type="pct"/>
            <w:vAlign w:val="center"/>
          </w:tcPr>
          <w:p w:rsidR="00CA20BB" w:rsidRPr="004648D4" w:rsidRDefault="00A06F23" w:rsidP="00B0545D">
            <w:pPr>
              <w:jc w:val="center"/>
              <w:rPr>
                <w:sz w:val="18"/>
                <w:szCs w:val="18"/>
              </w:rPr>
            </w:pPr>
            <w:r>
              <w:rPr>
                <w:rFonts w:hint="eastAsia"/>
                <w:sz w:val="18"/>
                <w:szCs w:val="18"/>
              </w:rPr>
              <w:t>6.5</w:t>
            </w:r>
          </w:p>
        </w:tc>
        <w:tc>
          <w:tcPr>
            <w:tcW w:w="583" w:type="pct"/>
            <w:vAlign w:val="center"/>
          </w:tcPr>
          <w:p w:rsidR="00CA20BB" w:rsidRPr="004648D4" w:rsidRDefault="00A06F23" w:rsidP="00B0545D">
            <w:pPr>
              <w:jc w:val="center"/>
              <w:rPr>
                <w:sz w:val="18"/>
                <w:szCs w:val="18"/>
              </w:rPr>
            </w:pPr>
            <w:r>
              <w:rPr>
                <w:rFonts w:hint="eastAsia"/>
                <w:sz w:val="18"/>
                <w:szCs w:val="18"/>
              </w:rPr>
              <w:t>8.0</w:t>
            </w:r>
          </w:p>
        </w:tc>
        <w:tc>
          <w:tcPr>
            <w:tcW w:w="566" w:type="pct"/>
            <w:vAlign w:val="center"/>
          </w:tcPr>
          <w:p w:rsidR="00CA20BB" w:rsidRPr="004648D4" w:rsidRDefault="00A06F23" w:rsidP="000B6AB9">
            <w:pPr>
              <w:jc w:val="center"/>
              <w:rPr>
                <w:sz w:val="18"/>
                <w:szCs w:val="18"/>
              </w:rPr>
            </w:pPr>
            <w:r>
              <w:rPr>
                <w:rFonts w:hint="eastAsia"/>
                <w:sz w:val="18"/>
                <w:szCs w:val="18"/>
              </w:rPr>
              <w:t>9.5</w:t>
            </w:r>
          </w:p>
        </w:tc>
      </w:tr>
      <w:tr w:rsidR="00CA20BB" w:rsidRPr="00CB17BD" w:rsidTr="00CA20BB">
        <w:trPr>
          <w:cantSplit/>
          <w:trHeight w:val="453"/>
          <w:jc w:val="center"/>
        </w:trPr>
        <w:tc>
          <w:tcPr>
            <w:tcW w:w="669" w:type="pct"/>
            <w:vMerge/>
            <w:vAlign w:val="center"/>
          </w:tcPr>
          <w:p w:rsidR="00CA20BB" w:rsidRPr="00CB17BD" w:rsidRDefault="00CA20BB" w:rsidP="00AA0EF0">
            <w:pPr>
              <w:widowControl/>
              <w:jc w:val="center"/>
              <w:rPr>
                <w:bCs/>
                <w:sz w:val="18"/>
                <w:szCs w:val="18"/>
              </w:rPr>
            </w:pPr>
          </w:p>
        </w:tc>
        <w:tc>
          <w:tcPr>
            <w:tcW w:w="1201" w:type="pct"/>
            <w:vAlign w:val="center"/>
          </w:tcPr>
          <w:p w:rsidR="00CA20BB" w:rsidRPr="00CA20BB" w:rsidRDefault="00CA20BB" w:rsidP="00CA20BB">
            <w:pPr>
              <w:jc w:val="center"/>
              <w:rPr>
                <w:i/>
                <w:sz w:val="18"/>
                <w:szCs w:val="18"/>
              </w:rPr>
            </w:pPr>
            <w:r w:rsidRPr="00CA20BB">
              <w:rPr>
                <w:rFonts w:hint="eastAsia"/>
                <w:i/>
                <w:sz w:val="18"/>
                <w:szCs w:val="18"/>
              </w:rPr>
              <w:t xml:space="preserve">w </w:t>
            </w:r>
            <w:r w:rsidRPr="00CA20BB">
              <w:rPr>
                <w:rFonts w:hint="eastAsia"/>
                <w:sz w:val="18"/>
                <w:szCs w:val="18"/>
              </w:rPr>
              <w:t>(Al</w:t>
            </w:r>
            <w:r w:rsidRPr="00CA20BB">
              <w:rPr>
                <w:rFonts w:hint="eastAsia"/>
                <w:sz w:val="18"/>
                <w:szCs w:val="18"/>
                <w:vertAlign w:val="subscript"/>
              </w:rPr>
              <w:t>2</w:t>
            </w:r>
            <w:r w:rsidRPr="00CA20BB">
              <w:rPr>
                <w:rFonts w:hint="eastAsia"/>
                <w:sz w:val="18"/>
                <w:szCs w:val="18"/>
              </w:rPr>
              <w:t>O</w:t>
            </w:r>
            <w:r w:rsidRPr="00CA20BB">
              <w:rPr>
                <w:rFonts w:hint="eastAsia"/>
                <w:sz w:val="18"/>
                <w:szCs w:val="18"/>
                <w:vertAlign w:val="subscript"/>
              </w:rPr>
              <w:t>3</w:t>
            </w:r>
            <w:r w:rsidRPr="00CA20BB">
              <w:rPr>
                <w:rFonts w:hint="eastAsia"/>
                <w:sz w:val="18"/>
                <w:szCs w:val="18"/>
              </w:rPr>
              <w:t>)</w:t>
            </w:r>
          </w:p>
        </w:tc>
        <w:tc>
          <w:tcPr>
            <w:tcW w:w="719" w:type="pct"/>
            <w:vAlign w:val="center"/>
          </w:tcPr>
          <w:p w:rsidR="00CA20BB" w:rsidRDefault="00D458DE" w:rsidP="00B0545D">
            <w:pPr>
              <w:jc w:val="center"/>
              <w:rPr>
                <w:sz w:val="18"/>
                <w:szCs w:val="18"/>
              </w:rPr>
            </w:pPr>
            <w:r>
              <w:rPr>
                <w:rFonts w:hint="eastAsia"/>
                <w:sz w:val="18"/>
                <w:szCs w:val="18"/>
              </w:rPr>
              <w:t>0.5</w:t>
            </w:r>
          </w:p>
        </w:tc>
        <w:tc>
          <w:tcPr>
            <w:tcW w:w="708" w:type="pct"/>
            <w:vAlign w:val="center"/>
          </w:tcPr>
          <w:p w:rsidR="00CA20BB" w:rsidRPr="00A06F23" w:rsidRDefault="00A06F23" w:rsidP="00B0545D">
            <w:pPr>
              <w:jc w:val="center"/>
              <w:rPr>
                <w:sz w:val="18"/>
                <w:szCs w:val="18"/>
              </w:rPr>
            </w:pPr>
            <w:r w:rsidRPr="00A06F23">
              <w:rPr>
                <w:rFonts w:hint="eastAsia"/>
                <w:sz w:val="18"/>
                <w:szCs w:val="18"/>
              </w:rPr>
              <w:t>0.4</w:t>
            </w:r>
          </w:p>
        </w:tc>
        <w:tc>
          <w:tcPr>
            <w:tcW w:w="554" w:type="pct"/>
            <w:vAlign w:val="center"/>
          </w:tcPr>
          <w:p w:rsidR="00CA20BB" w:rsidRDefault="00A06F23" w:rsidP="00B0545D">
            <w:pPr>
              <w:jc w:val="center"/>
              <w:rPr>
                <w:sz w:val="18"/>
                <w:szCs w:val="18"/>
              </w:rPr>
            </w:pPr>
            <w:r>
              <w:rPr>
                <w:rFonts w:hint="eastAsia"/>
                <w:sz w:val="18"/>
                <w:szCs w:val="18"/>
              </w:rPr>
              <w:t>1.5</w:t>
            </w:r>
          </w:p>
        </w:tc>
        <w:tc>
          <w:tcPr>
            <w:tcW w:w="583" w:type="pct"/>
            <w:vAlign w:val="center"/>
          </w:tcPr>
          <w:p w:rsidR="00CA20BB" w:rsidRDefault="00A06F23" w:rsidP="00B0545D">
            <w:pPr>
              <w:jc w:val="center"/>
              <w:rPr>
                <w:sz w:val="18"/>
                <w:szCs w:val="18"/>
              </w:rPr>
            </w:pPr>
            <w:r>
              <w:rPr>
                <w:rFonts w:hint="eastAsia"/>
                <w:sz w:val="18"/>
                <w:szCs w:val="18"/>
              </w:rPr>
              <w:t>1.0</w:t>
            </w:r>
          </w:p>
        </w:tc>
        <w:tc>
          <w:tcPr>
            <w:tcW w:w="566" w:type="pct"/>
            <w:vAlign w:val="center"/>
          </w:tcPr>
          <w:p w:rsidR="00CA20BB" w:rsidRDefault="00A06F23" w:rsidP="000B6AB9">
            <w:pPr>
              <w:jc w:val="center"/>
              <w:rPr>
                <w:sz w:val="18"/>
                <w:szCs w:val="18"/>
              </w:rPr>
            </w:pPr>
            <w:r>
              <w:rPr>
                <w:rFonts w:hint="eastAsia"/>
                <w:sz w:val="18"/>
                <w:szCs w:val="18"/>
              </w:rPr>
              <w:t>2.5</w:t>
            </w:r>
          </w:p>
        </w:tc>
      </w:tr>
      <w:tr w:rsidR="00292DA7" w:rsidRPr="00CB17BD" w:rsidTr="00CA20BB">
        <w:trPr>
          <w:cantSplit/>
          <w:trHeight w:val="453"/>
          <w:jc w:val="center"/>
        </w:trPr>
        <w:tc>
          <w:tcPr>
            <w:tcW w:w="669" w:type="pct"/>
            <w:vMerge/>
            <w:vAlign w:val="center"/>
          </w:tcPr>
          <w:p w:rsidR="00292DA7" w:rsidRPr="00CB17BD" w:rsidRDefault="00292DA7" w:rsidP="00AA0EF0">
            <w:pPr>
              <w:widowControl/>
              <w:jc w:val="center"/>
              <w:rPr>
                <w:bCs/>
                <w:sz w:val="18"/>
                <w:szCs w:val="18"/>
              </w:rPr>
            </w:pPr>
          </w:p>
        </w:tc>
        <w:tc>
          <w:tcPr>
            <w:tcW w:w="1201" w:type="pct"/>
            <w:vAlign w:val="center"/>
          </w:tcPr>
          <w:p w:rsidR="00292DA7" w:rsidRPr="00451A89" w:rsidRDefault="00292DA7" w:rsidP="00AA0EF0">
            <w:pPr>
              <w:jc w:val="center"/>
              <w:rPr>
                <w:sz w:val="18"/>
                <w:szCs w:val="18"/>
              </w:rPr>
            </w:pPr>
            <w:r w:rsidRPr="00FE2E50">
              <w:rPr>
                <w:rFonts w:hint="eastAsia"/>
                <w:i/>
                <w:sz w:val="18"/>
                <w:szCs w:val="18"/>
              </w:rPr>
              <w:t xml:space="preserve">w </w:t>
            </w:r>
            <w:r w:rsidRPr="00FE2E50">
              <w:rPr>
                <w:rFonts w:hint="eastAsia"/>
                <w:sz w:val="18"/>
                <w:szCs w:val="18"/>
              </w:rPr>
              <w:t>(</w:t>
            </w:r>
            <w:r w:rsidRPr="00FE2E50">
              <w:rPr>
                <w:sz w:val="18"/>
                <w:szCs w:val="18"/>
              </w:rPr>
              <w:t>Fe</w:t>
            </w:r>
            <w:r w:rsidRPr="00FE2E50">
              <w:rPr>
                <w:sz w:val="18"/>
                <w:szCs w:val="18"/>
                <w:vertAlign w:val="subscript"/>
              </w:rPr>
              <w:t>2</w:t>
            </w:r>
            <w:r w:rsidRPr="00FE2E50">
              <w:rPr>
                <w:sz w:val="18"/>
                <w:szCs w:val="18"/>
              </w:rPr>
              <w:t>O</w:t>
            </w:r>
            <w:r w:rsidRPr="00FE2E50">
              <w:rPr>
                <w:sz w:val="18"/>
                <w:szCs w:val="18"/>
                <w:vertAlign w:val="subscript"/>
              </w:rPr>
              <w:t>3</w:t>
            </w:r>
            <w:r w:rsidRPr="00FE2E50">
              <w:rPr>
                <w:rFonts w:hint="eastAsia"/>
                <w:sz w:val="18"/>
                <w:szCs w:val="18"/>
              </w:rPr>
              <w:t>)</w:t>
            </w:r>
          </w:p>
        </w:tc>
        <w:tc>
          <w:tcPr>
            <w:tcW w:w="719" w:type="pct"/>
            <w:vAlign w:val="center"/>
          </w:tcPr>
          <w:p w:rsidR="00292DA7" w:rsidRPr="00CB17BD" w:rsidRDefault="00292DA7" w:rsidP="00F507E6">
            <w:pPr>
              <w:jc w:val="center"/>
              <w:rPr>
                <w:sz w:val="18"/>
                <w:szCs w:val="18"/>
              </w:rPr>
            </w:pPr>
            <w:r>
              <w:rPr>
                <w:rFonts w:hint="eastAsia"/>
                <w:sz w:val="18"/>
                <w:szCs w:val="18"/>
              </w:rPr>
              <w:t>0.</w:t>
            </w:r>
            <w:r w:rsidR="00F507E6">
              <w:rPr>
                <w:rFonts w:hint="eastAsia"/>
                <w:sz w:val="18"/>
                <w:szCs w:val="18"/>
              </w:rPr>
              <w:t>3</w:t>
            </w:r>
          </w:p>
        </w:tc>
        <w:tc>
          <w:tcPr>
            <w:tcW w:w="708" w:type="pct"/>
            <w:vAlign w:val="center"/>
          </w:tcPr>
          <w:p w:rsidR="00292DA7" w:rsidRPr="00A06F23" w:rsidRDefault="00A06F23" w:rsidP="00B0545D">
            <w:pPr>
              <w:jc w:val="center"/>
              <w:rPr>
                <w:sz w:val="18"/>
                <w:szCs w:val="18"/>
              </w:rPr>
            </w:pPr>
            <w:r w:rsidRPr="00A06F23">
              <w:rPr>
                <w:rFonts w:hint="eastAsia"/>
                <w:sz w:val="18"/>
                <w:szCs w:val="18"/>
              </w:rPr>
              <w:t>0.3</w:t>
            </w:r>
          </w:p>
        </w:tc>
        <w:tc>
          <w:tcPr>
            <w:tcW w:w="554" w:type="pct"/>
            <w:vAlign w:val="center"/>
          </w:tcPr>
          <w:p w:rsidR="00292DA7" w:rsidRPr="0084448D" w:rsidRDefault="00A06F23" w:rsidP="00B0545D">
            <w:pPr>
              <w:jc w:val="center"/>
              <w:rPr>
                <w:sz w:val="18"/>
                <w:szCs w:val="18"/>
              </w:rPr>
            </w:pPr>
            <w:r>
              <w:rPr>
                <w:rFonts w:hint="eastAsia"/>
                <w:sz w:val="18"/>
                <w:szCs w:val="18"/>
              </w:rPr>
              <w:t>0.8</w:t>
            </w:r>
          </w:p>
        </w:tc>
        <w:tc>
          <w:tcPr>
            <w:tcW w:w="583" w:type="pct"/>
            <w:vAlign w:val="center"/>
          </w:tcPr>
          <w:p w:rsidR="00292DA7" w:rsidRPr="0084448D" w:rsidRDefault="00A06F23" w:rsidP="00FE25CA">
            <w:pPr>
              <w:jc w:val="center"/>
              <w:rPr>
                <w:sz w:val="18"/>
                <w:szCs w:val="18"/>
              </w:rPr>
            </w:pPr>
            <w:r>
              <w:rPr>
                <w:rFonts w:hint="eastAsia"/>
                <w:sz w:val="18"/>
                <w:szCs w:val="18"/>
              </w:rPr>
              <w:t>1.2</w:t>
            </w:r>
          </w:p>
        </w:tc>
        <w:tc>
          <w:tcPr>
            <w:tcW w:w="566" w:type="pct"/>
            <w:vAlign w:val="center"/>
          </w:tcPr>
          <w:p w:rsidR="00292DA7" w:rsidRPr="0084448D" w:rsidRDefault="00292DA7" w:rsidP="000B6AB9">
            <w:pPr>
              <w:jc w:val="center"/>
              <w:rPr>
                <w:sz w:val="18"/>
                <w:szCs w:val="18"/>
              </w:rPr>
            </w:pPr>
            <w:r>
              <w:rPr>
                <w:rFonts w:hint="eastAsia"/>
                <w:sz w:val="18"/>
                <w:szCs w:val="18"/>
              </w:rPr>
              <w:t>0.5</w:t>
            </w:r>
          </w:p>
        </w:tc>
      </w:tr>
    </w:tbl>
    <w:p w:rsidR="00B0545D" w:rsidRDefault="006D43F5" w:rsidP="0026117F">
      <w:pPr>
        <w:spacing w:line="360" w:lineRule="auto"/>
        <w:ind w:firstLineChars="200" w:firstLine="480"/>
        <w:rPr>
          <w:rFonts w:ascii="Tahoma" w:hAnsiTheme="minorEastAsia"/>
          <w:kern w:val="0"/>
          <w:sz w:val="24"/>
        </w:rPr>
      </w:pPr>
      <w:r>
        <w:rPr>
          <w:rFonts w:ascii="Tahoma" w:hAnsiTheme="minorEastAsia"/>
          <w:kern w:val="0"/>
          <w:sz w:val="24"/>
        </w:rPr>
        <w:t>通过对</w:t>
      </w:r>
      <w:r>
        <w:rPr>
          <w:rFonts w:ascii="Tahoma" w:hAnsiTheme="minorEastAsia" w:hint="eastAsia"/>
          <w:kern w:val="0"/>
          <w:sz w:val="24"/>
        </w:rPr>
        <w:t>国内外部分厂家</w:t>
      </w:r>
      <w:r w:rsidRPr="009F1485">
        <w:rPr>
          <w:rFonts w:ascii="Times New Roman" w:hint="eastAsia"/>
          <w:sz w:val="24"/>
          <w:szCs w:val="24"/>
        </w:rPr>
        <w:t>垃圾焚烧炉用</w:t>
      </w:r>
      <w:r>
        <w:rPr>
          <w:rFonts w:ascii="Times New Roman" w:hint="eastAsia"/>
          <w:sz w:val="24"/>
          <w:szCs w:val="24"/>
        </w:rPr>
        <w:t>碳化硅制品理化性能指标的统计和总结，从而确定了本标准合适的理化指标，具体指标见下表</w:t>
      </w:r>
      <w:r>
        <w:rPr>
          <w:rFonts w:ascii="Times New Roman" w:hint="eastAsia"/>
          <w:sz w:val="24"/>
          <w:szCs w:val="24"/>
        </w:rPr>
        <w:t>7</w:t>
      </w:r>
    </w:p>
    <w:p w:rsidR="006D43F5" w:rsidRDefault="006D43F5" w:rsidP="00F17E7F">
      <w:pPr>
        <w:pStyle w:val="a6"/>
        <w:numPr>
          <w:ilvl w:val="0"/>
          <w:numId w:val="0"/>
        </w:numPr>
        <w:spacing w:before="156" w:after="156"/>
        <w:rPr>
          <w:rFonts w:asciiTheme="minorEastAsia" w:eastAsiaTheme="minorEastAsia" w:hAnsiTheme="minorEastAsia"/>
          <w:sz w:val="24"/>
          <w:szCs w:val="24"/>
        </w:rPr>
      </w:pPr>
      <w:r w:rsidRPr="006D43F5">
        <w:rPr>
          <w:rFonts w:asciiTheme="minorEastAsia" w:eastAsiaTheme="minorEastAsia" w:hAnsiTheme="minorEastAsia" w:hint="eastAsia"/>
          <w:sz w:val="24"/>
          <w:szCs w:val="24"/>
        </w:rPr>
        <w:t>表7 垃圾焚烧</w:t>
      </w:r>
      <w:r w:rsidR="005A2525">
        <w:rPr>
          <w:rFonts w:asciiTheme="minorEastAsia" w:eastAsiaTheme="minorEastAsia" w:hAnsiTheme="minorEastAsia" w:hint="eastAsia"/>
          <w:sz w:val="24"/>
          <w:szCs w:val="24"/>
        </w:rPr>
        <w:t>炉</w:t>
      </w:r>
      <w:r w:rsidRPr="006D43F5">
        <w:rPr>
          <w:rFonts w:asciiTheme="minorEastAsia" w:eastAsiaTheme="minorEastAsia" w:hAnsiTheme="minorEastAsia" w:hint="eastAsia"/>
          <w:sz w:val="24"/>
          <w:szCs w:val="24"/>
        </w:rPr>
        <w:t>用碳化硅制品性能指标</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0"/>
        <w:gridCol w:w="1467"/>
        <w:gridCol w:w="416"/>
        <w:gridCol w:w="1012"/>
        <w:gridCol w:w="999"/>
        <w:gridCol w:w="1012"/>
        <w:gridCol w:w="1016"/>
        <w:gridCol w:w="917"/>
        <w:gridCol w:w="813"/>
      </w:tblGrid>
      <w:tr w:rsidR="00F17E7F" w:rsidRPr="00CB17BD" w:rsidTr="003151BC">
        <w:trPr>
          <w:cantSplit/>
          <w:trHeight w:val="1071"/>
          <w:jc w:val="center"/>
        </w:trPr>
        <w:tc>
          <w:tcPr>
            <w:tcW w:w="1615" w:type="pct"/>
            <w:gridSpan w:val="3"/>
            <w:vAlign w:val="center"/>
          </w:tcPr>
          <w:p w:rsidR="00F17E7F" w:rsidRPr="00CB17BD" w:rsidRDefault="00F17E7F" w:rsidP="003151BC">
            <w:pPr>
              <w:jc w:val="center"/>
              <w:rPr>
                <w:sz w:val="18"/>
                <w:szCs w:val="18"/>
              </w:rPr>
            </w:pPr>
            <w:r w:rsidRPr="00CB17BD">
              <w:rPr>
                <w:sz w:val="18"/>
                <w:szCs w:val="18"/>
              </w:rPr>
              <w:t>项</w:t>
            </w:r>
            <w:r w:rsidRPr="00CB17BD">
              <w:rPr>
                <w:sz w:val="18"/>
                <w:szCs w:val="18"/>
              </w:rPr>
              <w:t xml:space="preserve">    </w:t>
            </w:r>
            <w:r w:rsidRPr="00CB17BD">
              <w:rPr>
                <w:sz w:val="18"/>
                <w:szCs w:val="18"/>
              </w:rPr>
              <w:t>目</w:t>
            </w:r>
          </w:p>
        </w:tc>
        <w:tc>
          <w:tcPr>
            <w:tcW w:w="594" w:type="pct"/>
            <w:vAlign w:val="center"/>
          </w:tcPr>
          <w:p w:rsidR="00F17E7F" w:rsidRPr="0084448D" w:rsidRDefault="00F17E7F" w:rsidP="003151BC">
            <w:pPr>
              <w:jc w:val="center"/>
              <w:rPr>
                <w:sz w:val="18"/>
                <w:szCs w:val="18"/>
              </w:rPr>
            </w:pPr>
            <w:r w:rsidRPr="0084448D">
              <w:rPr>
                <w:sz w:val="18"/>
                <w:szCs w:val="18"/>
              </w:rPr>
              <w:t>L</w:t>
            </w:r>
            <w:r w:rsidRPr="0084448D">
              <w:rPr>
                <w:rFonts w:hint="eastAsia"/>
                <w:sz w:val="18"/>
                <w:szCs w:val="18"/>
              </w:rPr>
              <w:t>F</w:t>
            </w:r>
            <w:r w:rsidRPr="0084448D">
              <w:rPr>
                <w:sz w:val="18"/>
                <w:szCs w:val="18"/>
              </w:rPr>
              <w:t>-</w:t>
            </w:r>
            <w:r w:rsidRPr="0084448D">
              <w:rPr>
                <w:rFonts w:hint="eastAsia"/>
                <w:sz w:val="18"/>
                <w:szCs w:val="18"/>
              </w:rPr>
              <w:t>DT1</w:t>
            </w:r>
          </w:p>
        </w:tc>
        <w:tc>
          <w:tcPr>
            <w:tcW w:w="586" w:type="pct"/>
            <w:vAlign w:val="center"/>
          </w:tcPr>
          <w:p w:rsidR="00F17E7F" w:rsidRPr="0084448D" w:rsidRDefault="00F17E7F" w:rsidP="003151BC">
            <w:pPr>
              <w:jc w:val="center"/>
              <w:rPr>
                <w:sz w:val="18"/>
                <w:szCs w:val="18"/>
              </w:rPr>
            </w:pPr>
            <w:r w:rsidRPr="0084448D">
              <w:rPr>
                <w:sz w:val="18"/>
                <w:szCs w:val="18"/>
              </w:rPr>
              <w:t>L</w:t>
            </w:r>
            <w:r w:rsidRPr="0084448D">
              <w:rPr>
                <w:rFonts w:hint="eastAsia"/>
                <w:sz w:val="18"/>
                <w:szCs w:val="18"/>
              </w:rPr>
              <w:t>F</w:t>
            </w:r>
            <w:r w:rsidRPr="0084448D">
              <w:rPr>
                <w:sz w:val="18"/>
                <w:szCs w:val="18"/>
              </w:rPr>
              <w:t>-</w:t>
            </w:r>
            <w:r w:rsidRPr="0084448D">
              <w:rPr>
                <w:rFonts w:hint="eastAsia"/>
                <w:sz w:val="18"/>
                <w:szCs w:val="18"/>
              </w:rPr>
              <w:t>DT1+</w:t>
            </w:r>
          </w:p>
        </w:tc>
        <w:tc>
          <w:tcPr>
            <w:tcW w:w="594" w:type="pct"/>
            <w:vAlign w:val="center"/>
          </w:tcPr>
          <w:p w:rsidR="00F17E7F" w:rsidRPr="0084448D" w:rsidRDefault="00F17E7F" w:rsidP="003151BC">
            <w:pPr>
              <w:jc w:val="center"/>
              <w:rPr>
                <w:sz w:val="18"/>
                <w:szCs w:val="18"/>
              </w:rPr>
            </w:pPr>
            <w:r w:rsidRPr="0084448D">
              <w:rPr>
                <w:sz w:val="18"/>
                <w:szCs w:val="18"/>
              </w:rPr>
              <w:t>L</w:t>
            </w:r>
            <w:r w:rsidRPr="0084448D">
              <w:rPr>
                <w:rFonts w:hint="eastAsia"/>
                <w:sz w:val="18"/>
                <w:szCs w:val="18"/>
              </w:rPr>
              <w:t>F</w:t>
            </w:r>
            <w:r w:rsidRPr="0084448D">
              <w:rPr>
                <w:sz w:val="18"/>
                <w:szCs w:val="18"/>
              </w:rPr>
              <w:t>-</w:t>
            </w:r>
            <w:r w:rsidRPr="0084448D">
              <w:rPr>
                <w:rFonts w:hint="eastAsia"/>
                <w:sz w:val="18"/>
                <w:szCs w:val="18"/>
              </w:rPr>
              <w:t>DT2</w:t>
            </w:r>
          </w:p>
        </w:tc>
        <w:tc>
          <w:tcPr>
            <w:tcW w:w="596" w:type="pct"/>
            <w:vAlign w:val="center"/>
          </w:tcPr>
          <w:p w:rsidR="00F17E7F" w:rsidRPr="0084448D" w:rsidRDefault="00F17E7F" w:rsidP="003151BC">
            <w:pPr>
              <w:jc w:val="center"/>
              <w:rPr>
                <w:sz w:val="18"/>
                <w:szCs w:val="18"/>
              </w:rPr>
            </w:pPr>
            <w:r w:rsidRPr="0084448D">
              <w:rPr>
                <w:sz w:val="18"/>
                <w:szCs w:val="18"/>
              </w:rPr>
              <w:t>L</w:t>
            </w:r>
            <w:r w:rsidRPr="0084448D">
              <w:rPr>
                <w:rFonts w:hint="eastAsia"/>
                <w:sz w:val="18"/>
                <w:szCs w:val="18"/>
              </w:rPr>
              <w:t>F</w:t>
            </w:r>
            <w:r w:rsidRPr="0084448D">
              <w:rPr>
                <w:sz w:val="18"/>
                <w:szCs w:val="18"/>
              </w:rPr>
              <w:t>-</w:t>
            </w:r>
            <w:r w:rsidRPr="0084448D">
              <w:rPr>
                <w:rFonts w:hint="eastAsia"/>
                <w:sz w:val="18"/>
                <w:szCs w:val="18"/>
              </w:rPr>
              <w:t>DT2+</w:t>
            </w:r>
          </w:p>
        </w:tc>
        <w:tc>
          <w:tcPr>
            <w:tcW w:w="538" w:type="pct"/>
            <w:vAlign w:val="center"/>
          </w:tcPr>
          <w:p w:rsidR="00F17E7F" w:rsidRPr="0084448D" w:rsidRDefault="00F17E7F" w:rsidP="003151BC">
            <w:pPr>
              <w:jc w:val="center"/>
              <w:rPr>
                <w:sz w:val="18"/>
                <w:szCs w:val="18"/>
              </w:rPr>
            </w:pPr>
            <w:r w:rsidRPr="0084448D">
              <w:rPr>
                <w:sz w:val="18"/>
                <w:szCs w:val="18"/>
              </w:rPr>
              <w:t>L</w:t>
            </w:r>
            <w:r w:rsidRPr="0084448D">
              <w:rPr>
                <w:rFonts w:hint="eastAsia"/>
                <w:sz w:val="18"/>
                <w:szCs w:val="18"/>
              </w:rPr>
              <w:t>F-YT1</w:t>
            </w:r>
          </w:p>
        </w:tc>
        <w:tc>
          <w:tcPr>
            <w:tcW w:w="476" w:type="pct"/>
            <w:vAlign w:val="center"/>
          </w:tcPr>
          <w:p w:rsidR="00F17E7F" w:rsidRPr="0084448D" w:rsidRDefault="00F17E7F" w:rsidP="003151BC">
            <w:pPr>
              <w:jc w:val="center"/>
              <w:rPr>
                <w:sz w:val="18"/>
                <w:szCs w:val="18"/>
              </w:rPr>
            </w:pPr>
            <w:r w:rsidRPr="0084448D">
              <w:rPr>
                <w:sz w:val="18"/>
                <w:szCs w:val="18"/>
              </w:rPr>
              <w:t>L</w:t>
            </w:r>
            <w:r w:rsidRPr="0084448D">
              <w:rPr>
                <w:rFonts w:hint="eastAsia"/>
                <w:sz w:val="18"/>
                <w:szCs w:val="18"/>
              </w:rPr>
              <w:t>F-YT2</w:t>
            </w:r>
          </w:p>
        </w:tc>
      </w:tr>
      <w:tr w:rsidR="00F17E7F" w:rsidRPr="00CB17BD" w:rsidTr="003151BC">
        <w:trPr>
          <w:cantSplit/>
          <w:trHeight w:val="455"/>
          <w:jc w:val="center"/>
        </w:trPr>
        <w:tc>
          <w:tcPr>
            <w:tcW w:w="510" w:type="pct"/>
            <w:vMerge w:val="restart"/>
            <w:vAlign w:val="center"/>
          </w:tcPr>
          <w:p w:rsidR="00F17E7F" w:rsidRPr="00CB17BD" w:rsidRDefault="00F17E7F" w:rsidP="003151BC">
            <w:pPr>
              <w:rPr>
                <w:sz w:val="18"/>
                <w:szCs w:val="18"/>
              </w:rPr>
            </w:pPr>
            <w:r w:rsidRPr="00CB17BD">
              <w:rPr>
                <w:bCs/>
                <w:sz w:val="18"/>
                <w:szCs w:val="18"/>
              </w:rPr>
              <w:t>化学成分</w:t>
            </w:r>
            <w:r>
              <w:rPr>
                <w:rFonts w:hint="eastAsia"/>
                <w:bCs/>
                <w:sz w:val="18"/>
                <w:szCs w:val="18"/>
              </w:rPr>
              <w:t xml:space="preserve"> </w:t>
            </w:r>
            <w:r w:rsidRPr="00CB17BD">
              <w:rPr>
                <w:bCs/>
                <w:sz w:val="18"/>
                <w:szCs w:val="18"/>
              </w:rPr>
              <w:t>/</w:t>
            </w:r>
            <w:r>
              <w:rPr>
                <w:rFonts w:hint="eastAsia"/>
                <w:bCs/>
                <w:sz w:val="18"/>
                <w:szCs w:val="18"/>
              </w:rPr>
              <w:t xml:space="preserve"> </w:t>
            </w:r>
            <w:r w:rsidRPr="00CB17BD">
              <w:rPr>
                <w:bCs/>
                <w:sz w:val="18"/>
                <w:szCs w:val="18"/>
              </w:rPr>
              <w:t>%</w:t>
            </w:r>
          </w:p>
        </w:tc>
        <w:tc>
          <w:tcPr>
            <w:tcW w:w="861" w:type="pct"/>
            <w:vAlign w:val="center"/>
          </w:tcPr>
          <w:p w:rsidR="00F17E7F" w:rsidRPr="00AB7439" w:rsidRDefault="00F17E7F" w:rsidP="003151BC">
            <w:pPr>
              <w:ind w:leftChars="171" w:left="359"/>
              <w:rPr>
                <w:sz w:val="18"/>
                <w:szCs w:val="18"/>
              </w:rPr>
            </w:pPr>
            <w:r>
              <w:rPr>
                <w:rFonts w:hint="eastAsia"/>
                <w:sz w:val="18"/>
                <w:szCs w:val="18"/>
              </w:rPr>
              <w:t>*</w:t>
            </w:r>
            <w:r w:rsidRPr="00AB7439">
              <w:rPr>
                <w:rFonts w:hint="eastAsia"/>
                <w:i/>
                <w:sz w:val="18"/>
                <w:szCs w:val="18"/>
              </w:rPr>
              <w:t xml:space="preserve">w </w:t>
            </w:r>
            <w:r w:rsidRPr="00AB7439">
              <w:rPr>
                <w:rFonts w:hint="eastAsia"/>
                <w:sz w:val="18"/>
                <w:szCs w:val="18"/>
              </w:rPr>
              <w:t>(</w:t>
            </w:r>
            <w:proofErr w:type="spellStart"/>
            <w:r w:rsidRPr="00AB7439">
              <w:rPr>
                <w:sz w:val="18"/>
                <w:szCs w:val="18"/>
              </w:rPr>
              <w:t>SiC</w:t>
            </w:r>
            <w:proofErr w:type="spellEnd"/>
            <w:r w:rsidRPr="00AB7439">
              <w:rPr>
                <w:rFonts w:hint="eastAsia"/>
                <w:sz w:val="18"/>
                <w:szCs w:val="18"/>
              </w:rPr>
              <w:t>)</w:t>
            </w:r>
          </w:p>
        </w:tc>
        <w:tc>
          <w:tcPr>
            <w:tcW w:w="244" w:type="pct"/>
            <w:vAlign w:val="center"/>
          </w:tcPr>
          <w:p w:rsidR="00F17E7F" w:rsidRPr="003069D7" w:rsidRDefault="00F17E7F" w:rsidP="003151BC">
            <w:pPr>
              <w:rPr>
                <w:sz w:val="18"/>
                <w:szCs w:val="18"/>
                <w:highlight w:val="yellow"/>
              </w:rPr>
            </w:pPr>
            <w:r w:rsidRPr="00AC3E39">
              <w:rPr>
                <w:rFonts w:hAnsi="宋体" w:hint="eastAsia"/>
                <w:sz w:val="18"/>
                <w:szCs w:val="18"/>
              </w:rPr>
              <w:t>≥</w:t>
            </w:r>
          </w:p>
        </w:tc>
        <w:tc>
          <w:tcPr>
            <w:tcW w:w="594" w:type="pct"/>
            <w:vAlign w:val="center"/>
          </w:tcPr>
          <w:p w:rsidR="00F17E7F" w:rsidRPr="00AB7439" w:rsidRDefault="00F17E7F" w:rsidP="003151BC">
            <w:pPr>
              <w:jc w:val="center"/>
              <w:rPr>
                <w:sz w:val="18"/>
                <w:szCs w:val="18"/>
              </w:rPr>
            </w:pPr>
            <w:r w:rsidRPr="00AB7439">
              <w:rPr>
                <w:rFonts w:hint="eastAsia"/>
                <w:sz w:val="18"/>
                <w:szCs w:val="18"/>
              </w:rPr>
              <w:t>70</w:t>
            </w:r>
          </w:p>
        </w:tc>
        <w:tc>
          <w:tcPr>
            <w:tcW w:w="586" w:type="pct"/>
            <w:vAlign w:val="center"/>
          </w:tcPr>
          <w:p w:rsidR="00F17E7F" w:rsidRPr="00AB7439" w:rsidRDefault="00F17E7F" w:rsidP="003151BC">
            <w:pPr>
              <w:jc w:val="center"/>
              <w:rPr>
                <w:sz w:val="18"/>
                <w:szCs w:val="18"/>
              </w:rPr>
            </w:pPr>
            <w:r w:rsidRPr="00AB7439">
              <w:rPr>
                <w:rFonts w:hint="eastAsia"/>
                <w:sz w:val="18"/>
                <w:szCs w:val="18"/>
              </w:rPr>
              <w:t>70</w:t>
            </w:r>
          </w:p>
        </w:tc>
        <w:tc>
          <w:tcPr>
            <w:tcW w:w="594" w:type="pct"/>
            <w:vAlign w:val="center"/>
          </w:tcPr>
          <w:p w:rsidR="00F17E7F" w:rsidRPr="00AB7439" w:rsidRDefault="00F17E7F" w:rsidP="003151BC">
            <w:pPr>
              <w:jc w:val="center"/>
              <w:rPr>
                <w:sz w:val="18"/>
                <w:szCs w:val="18"/>
              </w:rPr>
            </w:pPr>
            <w:r w:rsidRPr="00AB7439">
              <w:rPr>
                <w:rFonts w:hint="eastAsia"/>
                <w:sz w:val="18"/>
                <w:szCs w:val="18"/>
              </w:rPr>
              <w:t>80</w:t>
            </w:r>
          </w:p>
        </w:tc>
        <w:tc>
          <w:tcPr>
            <w:tcW w:w="596" w:type="pct"/>
            <w:vAlign w:val="center"/>
          </w:tcPr>
          <w:p w:rsidR="00F17E7F" w:rsidRPr="00AB7439" w:rsidRDefault="00F17E7F" w:rsidP="003151BC">
            <w:pPr>
              <w:jc w:val="center"/>
              <w:rPr>
                <w:sz w:val="18"/>
                <w:szCs w:val="18"/>
              </w:rPr>
            </w:pPr>
            <w:r w:rsidRPr="00AB7439">
              <w:rPr>
                <w:rFonts w:hint="eastAsia"/>
                <w:sz w:val="18"/>
                <w:szCs w:val="18"/>
              </w:rPr>
              <w:t>80</w:t>
            </w:r>
          </w:p>
        </w:tc>
        <w:tc>
          <w:tcPr>
            <w:tcW w:w="538" w:type="pct"/>
            <w:vAlign w:val="center"/>
          </w:tcPr>
          <w:p w:rsidR="00F17E7F" w:rsidRPr="0084448D" w:rsidRDefault="00F17E7F" w:rsidP="003151BC">
            <w:pPr>
              <w:jc w:val="center"/>
              <w:rPr>
                <w:sz w:val="18"/>
                <w:szCs w:val="18"/>
              </w:rPr>
            </w:pPr>
            <w:r w:rsidRPr="0084448D">
              <w:rPr>
                <w:rFonts w:hint="eastAsia"/>
                <w:sz w:val="18"/>
                <w:szCs w:val="18"/>
              </w:rPr>
              <w:t>50</w:t>
            </w:r>
          </w:p>
        </w:tc>
        <w:tc>
          <w:tcPr>
            <w:tcW w:w="476" w:type="pct"/>
            <w:vAlign w:val="center"/>
          </w:tcPr>
          <w:p w:rsidR="00F17E7F" w:rsidRPr="0084448D" w:rsidRDefault="00F17E7F" w:rsidP="003151BC">
            <w:pPr>
              <w:jc w:val="center"/>
              <w:rPr>
                <w:sz w:val="18"/>
                <w:szCs w:val="18"/>
              </w:rPr>
            </w:pPr>
            <w:r w:rsidRPr="0084448D">
              <w:rPr>
                <w:sz w:val="18"/>
                <w:szCs w:val="18"/>
              </w:rPr>
              <w:t>80</w:t>
            </w:r>
          </w:p>
        </w:tc>
      </w:tr>
      <w:tr w:rsidR="00F17E7F" w:rsidRPr="00CB17BD" w:rsidTr="003151BC">
        <w:trPr>
          <w:cantSplit/>
          <w:trHeight w:val="455"/>
          <w:jc w:val="center"/>
        </w:trPr>
        <w:tc>
          <w:tcPr>
            <w:tcW w:w="510" w:type="pct"/>
            <w:vMerge/>
            <w:vAlign w:val="center"/>
          </w:tcPr>
          <w:p w:rsidR="00F17E7F" w:rsidRPr="00CB17BD" w:rsidRDefault="00F17E7F" w:rsidP="003151BC">
            <w:pPr>
              <w:rPr>
                <w:sz w:val="18"/>
                <w:szCs w:val="18"/>
              </w:rPr>
            </w:pPr>
          </w:p>
        </w:tc>
        <w:tc>
          <w:tcPr>
            <w:tcW w:w="861" w:type="pct"/>
            <w:vAlign w:val="center"/>
          </w:tcPr>
          <w:p w:rsidR="00F17E7F" w:rsidRPr="00AB7439" w:rsidRDefault="00F17E7F" w:rsidP="003151BC">
            <w:pPr>
              <w:jc w:val="center"/>
              <w:rPr>
                <w:sz w:val="18"/>
                <w:szCs w:val="18"/>
              </w:rPr>
            </w:pPr>
            <w:r>
              <w:rPr>
                <w:rFonts w:hint="eastAsia"/>
                <w:sz w:val="18"/>
                <w:szCs w:val="18"/>
              </w:rPr>
              <w:t>*</w:t>
            </w:r>
            <w:r w:rsidRPr="00AB7439">
              <w:rPr>
                <w:rFonts w:hint="eastAsia"/>
                <w:i/>
                <w:sz w:val="18"/>
                <w:szCs w:val="18"/>
              </w:rPr>
              <w:t xml:space="preserve">w </w:t>
            </w:r>
            <w:r w:rsidRPr="00AB7439">
              <w:rPr>
                <w:rFonts w:hint="eastAsia"/>
                <w:sz w:val="18"/>
                <w:szCs w:val="18"/>
              </w:rPr>
              <w:t>(N)</w:t>
            </w:r>
          </w:p>
        </w:tc>
        <w:tc>
          <w:tcPr>
            <w:tcW w:w="244" w:type="pct"/>
            <w:vAlign w:val="center"/>
          </w:tcPr>
          <w:p w:rsidR="00F17E7F" w:rsidRPr="003069D7" w:rsidRDefault="00F17E7F" w:rsidP="003151BC">
            <w:pPr>
              <w:rPr>
                <w:sz w:val="18"/>
                <w:szCs w:val="18"/>
                <w:highlight w:val="yellow"/>
              </w:rPr>
            </w:pPr>
            <w:r w:rsidRPr="00AC3E39">
              <w:rPr>
                <w:rFonts w:hAnsi="宋体" w:hint="eastAsia"/>
                <w:sz w:val="18"/>
                <w:szCs w:val="18"/>
              </w:rPr>
              <w:t>≥</w:t>
            </w:r>
          </w:p>
        </w:tc>
        <w:tc>
          <w:tcPr>
            <w:tcW w:w="594" w:type="pct"/>
            <w:vAlign w:val="center"/>
          </w:tcPr>
          <w:p w:rsidR="00F17E7F" w:rsidRPr="00AB7439" w:rsidRDefault="00F17E7F" w:rsidP="003151BC">
            <w:pPr>
              <w:jc w:val="center"/>
              <w:rPr>
                <w:sz w:val="18"/>
                <w:szCs w:val="18"/>
              </w:rPr>
            </w:pPr>
            <w:r w:rsidRPr="00AB7439">
              <w:rPr>
                <w:rFonts w:hint="eastAsia"/>
                <w:sz w:val="18"/>
                <w:szCs w:val="18"/>
              </w:rPr>
              <w:t>5.5</w:t>
            </w:r>
          </w:p>
        </w:tc>
        <w:tc>
          <w:tcPr>
            <w:tcW w:w="586" w:type="pct"/>
            <w:vAlign w:val="center"/>
          </w:tcPr>
          <w:p w:rsidR="00F17E7F" w:rsidRPr="00AB7439" w:rsidRDefault="00F17E7F" w:rsidP="003151BC">
            <w:pPr>
              <w:jc w:val="center"/>
              <w:rPr>
                <w:sz w:val="18"/>
                <w:szCs w:val="18"/>
              </w:rPr>
            </w:pPr>
            <w:r w:rsidRPr="00AB7439">
              <w:rPr>
                <w:rFonts w:hint="eastAsia"/>
                <w:sz w:val="18"/>
                <w:szCs w:val="18"/>
              </w:rPr>
              <w:t>5.5</w:t>
            </w:r>
          </w:p>
        </w:tc>
        <w:tc>
          <w:tcPr>
            <w:tcW w:w="594" w:type="pct"/>
            <w:vAlign w:val="center"/>
          </w:tcPr>
          <w:p w:rsidR="00F17E7F" w:rsidRPr="00AB7439" w:rsidRDefault="00F17E7F" w:rsidP="003151BC">
            <w:pPr>
              <w:jc w:val="center"/>
              <w:rPr>
                <w:sz w:val="18"/>
                <w:szCs w:val="18"/>
              </w:rPr>
            </w:pPr>
            <w:r w:rsidRPr="00AB7439">
              <w:rPr>
                <w:rFonts w:hint="eastAsia"/>
                <w:sz w:val="18"/>
                <w:szCs w:val="18"/>
              </w:rPr>
              <w:t>2.8</w:t>
            </w:r>
          </w:p>
        </w:tc>
        <w:tc>
          <w:tcPr>
            <w:tcW w:w="596" w:type="pct"/>
            <w:vAlign w:val="center"/>
          </w:tcPr>
          <w:p w:rsidR="00F17E7F" w:rsidRPr="00AB7439" w:rsidRDefault="00F17E7F" w:rsidP="003151BC">
            <w:pPr>
              <w:jc w:val="center"/>
              <w:rPr>
                <w:sz w:val="18"/>
                <w:szCs w:val="18"/>
              </w:rPr>
            </w:pPr>
            <w:r w:rsidRPr="00AB7439">
              <w:rPr>
                <w:rFonts w:hint="eastAsia"/>
                <w:sz w:val="18"/>
                <w:szCs w:val="18"/>
              </w:rPr>
              <w:t>2.8</w:t>
            </w:r>
          </w:p>
        </w:tc>
        <w:tc>
          <w:tcPr>
            <w:tcW w:w="538" w:type="pct"/>
            <w:vAlign w:val="center"/>
          </w:tcPr>
          <w:p w:rsidR="00F17E7F" w:rsidRPr="0084448D" w:rsidRDefault="00F17E7F" w:rsidP="003151BC">
            <w:pPr>
              <w:jc w:val="center"/>
              <w:rPr>
                <w:sz w:val="18"/>
                <w:szCs w:val="18"/>
              </w:rPr>
            </w:pPr>
            <w:r>
              <w:rPr>
                <w:sz w:val="18"/>
                <w:szCs w:val="18"/>
              </w:rPr>
              <w:t>-</w:t>
            </w:r>
          </w:p>
        </w:tc>
        <w:tc>
          <w:tcPr>
            <w:tcW w:w="476" w:type="pct"/>
            <w:vAlign w:val="center"/>
          </w:tcPr>
          <w:p w:rsidR="00F17E7F" w:rsidRPr="0084448D" w:rsidRDefault="00F17E7F" w:rsidP="003151BC">
            <w:pPr>
              <w:jc w:val="center"/>
              <w:rPr>
                <w:sz w:val="18"/>
                <w:szCs w:val="18"/>
              </w:rPr>
            </w:pPr>
            <w:r>
              <w:rPr>
                <w:sz w:val="18"/>
                <w:szCs w:val="18"/>
              </w:rPr>
              <w:t>-</w:t>
            </w:r>
          </w:p>
        </w:tc>
      </w:tr>
      <w:tr w:rsidR="00F17E7F" w:rsidRPr="00CB17BD" w:rsidTr="003151BC">
        <w:trPr>
          <w:cantSplit/>
          <w:trHeight w:val="455"/>
          <w:jc w:val="center"/>
        </w:trPr>
        <w:tc>
          <w:tcPr>
            <w:tcW w:w="510" w:type="pct"/>
            <w:vMerge/>
            <w:vAlign w:val="center"/>
          </w:tcPr>
          <w:p w:rsidR="00F17E7F" w:rsidRPr="00CB17BD" w:rsidRDefault="00F17E7F" w:rsidP="003151BC">
            <w:pPr>
              <w:rPr>
                <w:sz w:val="18"/>
                <w:szCs w:val="18"/>
              </w:rPr>
            </w:pPr>
          </w:p>
        </w:tc>
        <w:tc>
          <w:tcPr>
            <w:tcW w:w="861" w:type="pct"/>
            <w:vAlign w:val="center"/>
          </w:tcPr>
          <w:p w:rsidR="00F17E7F" w:rsidRPr="00FE2E50" w:rsidRDefault="00F17E7F" w:rsidP="003151BC">
            <w:pPr>
              <w:jc w:val="center"/>
              <w:rPr>
                <w:sz w:val="18"/>
                <w:szCs w:val="18"/>
              </w:rPr>
            </w:pPr>
            <w:r w:rsidRPr="00FE2E50">
              <w:rPr>
                <w:rFonts w:hint="eastAsia"/>
                <w:i/>
                <w:sz w:val="18"/>
                <w:szCs w:val="18"/>
              </w:rPr>
              <w:t xml:space="preserve">w </w:t>
            </w:r>
            <w:r w:rsidRPr="00FE2E50">
              <w:rPr>
                <w:rFonts w:hint="eastAsia"/>
                <w:sz w:val="18"/>
                <w:szCs w:val="18"/>
              </w:rPr>
              <w:t>(</w:t>
            </w:r>
            <w:r w:rsidRPr="00FE2E50">
              <w:rPr>
                <w:sz w:val="18"/>
                <w:szCs w:val="18"/>
              </w:rPr>
              <w:t>Si</w:t>
            </w:r>
            <w:r w:rsidRPr="00FE2E50">
              <w:rPr>
                <w:rFonts w:hint="eastAsia"/>
                <w:sz w:val="18"/>
                <w:szCs w:val="18"/>
              </w:rPr>
              <w:t>O</w:t>
            </w:r>
            <w:r w:rsidRPr="00FE2E50">
              <w:rPr>
                <w:rFonts w:hint="eastAsia"/>
                <w:sz w:val="18"/>
                <w:szCs w:val="18"/>
                <w:vertAlign w:val="subscript"/>
              </w:rPr>
              <w:t>2</w:t>
            </w:r>
            <w:r w:rsidRPr="00FE2E50">
              <w:rPr>
                <w:rFonts w:hint="eastAsia"/>
                <w:sz w:val="18"/>
                <w:szCs w:val="18"/>
              </w:rPr>
              <w:t>)</w:t>
            </w:r>
          </w:p>
        </w:tc>
        <w:tc>
          <w:tcPr>
            <w:tcW w:w="244" w:type="pct"/>
            <w:vAlign w:val="center"/>
          </w:tcPr>
          <w:p w:rsidR="00F17E7F" w:rsidRPr="004648D4" w:rsidRDefault="00F17E7F" w:rsidP="003151BC">
            <w:pPr>
              <w:rPr>
                <w:sz w:val="18"/>
                <w:szCs w:val="18"/>
              </w:rPr>
            </w:pPr>
            <w:r>
              <w:rPr>
                <w:rFonts w:hint="eastAsia"/>
                <w:sz w:val="18"/>
                <w:szCs w:val="18"/>
              </w:rPr>
              <w:t>≤</w:t>
            </w:r>
          </w:p>
        </w:tc>
        <w:tc>
          <w:tcPr>
            <w:tcW w:w="594" w:type="pct"/>
            <w:vAlign w:val="center"/>
          </w:tcPr>
          <w:p w:rsidR="00F17E7F" w:rsidRPr="004648D4" w:rsidRDefault="00F17E7F" w:rsidP="003151BC">
            <w:pPr>
              <w:jc w:val="center"/>
              <w:rPr>
                <w:sz w:val="18"/>
                <w:szCs w:val="18"/>
              </w:rPr>
            </w:pPr>
            <w:r>
              <w:rPr>
                <w:sz w:val="18"/>
                <w:szCs w:val="18"/>
              </w:rPr>
              <w:t>-</w:t>
            </w:r>
          </w:p>
        </w:tc>
        <w:tc>
          <w:tcPr>
            <w:tcW w:w="586" w:type="pct"/>
            <w:vAlign w:val="center"/>
          </w:tcPr>
          <w:p w:rsidR="00F17E7F" w:rsidRPr="004648D4" w:rsidRDefault="00F17E7F" w:rsidP="003151BC">
            <w:pPr>
              <w:jc w:val="center"/>
              <w:rPr>
                <w:sz w:val="18"/>
                <w:szCs w:val="18"/>
              </w:rPr>
            </w:pPr>
            <w:r>
              <w:rPr>
                <w:sz w:val="18"/>
                <w:szCs w:val="18"/>
              </w:rPr>
              <w:t>-</w:t>
            </w:r>
          </w:p>
        </w:tc>
        <w:tc>
          <w:tcPr>
            <w:tcW w:w="594" w:type="pct"/>
            <w:vAlign w:val="center"/>
          </w:tcPr>
          <w:p w:rsidR="00F17E7F" w:rsidRPr="004648D4" w:rsidRDefault="00F17E7F" w:rsidP="003151BC">
            <w:pPr>
              <w:jc w:val="center"/>
              <w:rPr>
                <w:sz w:val="18"/>
                <w:szCs w:val="18"/>
              </w:rPr>
            </w:pPr>
            <w:r>
              <w:rPr>
                <w:sz w:val="18"/>
                <w:szCs w:val="18"/>
              </w:rPr>
              <w:t>-</w:t>
            </w:r>
          </w:p>
        </w:tc>
        <w:tc>
          <w:tcPr>
            <w:tcW w:w="596" w:type="pct"/>
            <w:vAlign w:val="center"/>
          </w:tcPr>
          <w:p w:rsidR="00F17E7F" w:rsidRPr="004648D4" w:rsidRDefault="00F17E7F" w:rsidP="003151BC">
            <w:pPr>
              <w:jc w:val="center"/>
              <w:rPr>
                <w:sz w:val="18"/>
                <w:szCs w:val="18"/>
              </w:rPr>
            </w:pPr>
            <w:r>
              <w:rPr>
                <w:sz w:val="18"/>
                <w:szCs w:val="18"/>
              </w:rPr>
              <w:t>-</w:t>
            </w:r>
          </w:p>
        </w:tc>
        <w:tc>
          <w:tcPr>
            <w:tcW w:w="538" w:type="pct"/>
            <w:vAlign w:val="center"/>
          </w:tcPr>
          <w:p w:rsidR="00F17E7F" w:rsidRPr="004648D4" w:rsidRDefault="00F17E7F" w:rsidP="003151BC">
            <w:pPr>
              <w:jc w:val="center"/>
              <w:rPr>
                <w:sz w:val="18"/>
                <w:szCs w:val="18"/>
              </w:rPr>
            </w:pPr>
            <w:r>
              <w:rPr>
                <w:rFonts w:hint="eastAsia"/>
                <w:sz w:val="18"/>
                <w:szCs w:val="18"/>
              </w:rPr>
              <w:t>36.0</w:t>
            </w:r>
          </w:p>
        </w:tc>
        <w:tc>
          <w:tcPr>
            <w:tcW w:w="476" w:type="pct"/>
            <w:vAlign w:val="center"/>
          </w:tcPr>
          <w:p w:rsidR="00F17E7F" w:rsidRPr="004648D4" w:rsidRDefault="00F17E7F" w:rsidP="003151BC">
            <w:pPr>
              <w:jc w:val="center"/>
              <w:rPr>
                <w:sz w:val="18"/>
                <w:szCs w:val="18"/>
              </w:rPr>
            </w:pPr>
            <w:r>
              <w:rPr>
                <w:rFonts w:hint="eastAsia"/>
                <w:sz w:val="18"/>
                <w:szCs w:val="18"/>
              </w:rPr>
              <w:t>10.0</w:t>
            </w:r>
          </w:p>
        </w:tc>
      </w:tr>
      <w:tr w:rsidR="00F17E7F" w:rsidRPr="00CB17BD" w:rsidTr="003151BC">
        <w:trPr>
          <w:cantSplit/>
          <w:trHeight w:val="455"/>
          <w:jc w:val="center"/>
        </w:trPr>
        <w:tc>
          <w:tcPr>
            <w:tcW w:w="510" w:type="pct"/>
            <w:vMerge/>
            <w:vAlign w:val="center"/>
          </w:tcPr>
          <w:p w:rsidR="00F17E7F" w:rsidRPr="00CB17BD" w:rsidRDefault="00F17E7F" w:rsidP="003151BC">
            <w:pPr>
              <w:rPr>
                <w:sz w:val="18"/>
                <w:szCs w:val="18"/>
              </w:rPr>
            </w:pPr>
          </w:p>
        </w:tc>
        <w:tc>
          <w:tcPr>
            <w:tcW w:w="861" w:type="pct"/>
            <w:vAlign w:val="center"/>
          </w:tcPr>
          <w:p w:rsidR="00F17E7F" w:rsidRPr="00FE2E50" w:rsidRDefault="00F17E7F" w:rsidP="003151BC">
            <w:pPr>
              <w:jc w:val="center"/>
              <w:rPr>
                <w:i/>
                <w:sz w:val="18"/>
                <w:szCs w:val="18"/>
              </w:rPr>
            </w:pPr>
            <w:r w:rsidRPr="00FE2E50">
              <w:rPr>
                <w:rFonts w:hint="eastAsia"/>
                <w:i/>
                <w:sz w:val="18"/>
                <w:szCs w:val="18"/>
              </w:rPr>
              <w:t xml:space="preserve">w </w:t>
            </w:r>
            <w:r w:rsidRPr="00FE2E50">
              <w:rPr>
                <w:rFonts w:hint="eastAsia"/>
                <w:sz w:val="18"/>
                <w:szCs w:val="18"/>
              </w:rPr>
              <w:t>(</w:t>
            </w:r>
            <w:r>
              <w:rPr>
                <w:rFonts w:hint="eastAsia"/>
                <w:sz w:val="18"/>
                <w:szCs w:val="18"/>
              </w:rPr>
              <w:t>Al</w:t>
            </w:r>
            <w:r w:rsidRPr="00C22E22">
              <w:rPr>
                <w:rFonts w:hint="eastAsia"/>
                <w:sz w:val="18"/>
                <w:szCs w:val="18"/>
                <w:vertAlign w:val="subscript"/>
              </w:rPr>
              <w:t>2</w:t>
            </w:r>
            <w:r>
              <w:rPr>
                <w:rFonts w:hint="eastAsia"/>
                <w:sz w:val="18"/>
                <w:szCs w:val="18"/>
              </w:rPr>
              <w:t>O</w:t>
            </w:r>
            <w:r w:rsidRPr="00C22E22">
              <w:rPr>
                <w:rFonts w:hint="eastAsia"/>
                <w:sz w:val="18"/>
                <w:szCs w:val="18"/>
                <w:vertAlign w:val="subscript"/>
              </w:rPr>
              <w:t>3</w:t>
            </w:r>
            <w:r w:rsidRPr="00FE2E50">
              <w:rPr>
                <w:rFonts w:hint="eastAsia"/>
                <w:sz w:val="18"/>
                <w:szCs w:val="18"/>
              </w:rPr>
              <w:t>)</w:t>
            </w:r>
          </w:p>
        </w:tc>
        <w:tc>
          <w:tcPr>
            <w:tcW w:w="244" w:type="pct"/>
            <w:vAlign w:val="center"/>
          </w:tcPr>
          <w:p w:rsidR="00F17E7F" w:rsidRPr="004648D4" w:rsidRDefault="00F17E7F" w:rsidP="003151BC">
            <w:pPr>
              <w:rPr>
                <w:sz w:val="18"/>
                <w:szCs w:val="18"/>
              </w:rPr>
            </w:pPr>
            <w:r>
              <w:rPr>
                <w:rFonts w:hint="eastAsia"/>
                <w:sz w:val="18"/>
                <w:szCs w:val="18"/>
              </w:rPr>
              <w:t>≤</w:t>
            </w:r>
          </w:p>
        </w:tc>
        <w:tc>
          <w:tcPr>
            <w:tcW w:w="594" w:type="pct"/>
            <w:vAlign w:val="center"/>
          </w:tcPr>
          <w:p w:rsidR="00F17E7F" w:rsidRPr="004648D4" w:rsidRDefault="00F17E7F" w:rsidP="003151BC">
            <w:pPr>
              <w:jc w:val="center"/>
              <w:rPr>
                <w:sz w:val="18"/>
                <w:szCs w:val="18"/>
              </w:rPr>
            </w:pPr>
            <w:r>
              <w:rPr>
                <w:rFonts w:hint="eastAsia"/>
                <w:sz w:val="18"/>
                <w:szCs w:val="18"/>
              </w:rPr>
              <w:t>-</w:t>
            </w:r>
          </w:p>
        </w:tc>
        <w:tc>
          <w:tcPr>
            <w:tcW w:w="586" w:type="pct"/>
            <w:vAlign w:val="center"/>
          </w:tcPr>
          <w:p w:rsidR="00F17E7F" w:rsidRPr="004648D4" w:rsidRDefault="00F17E7F" w:rsidP="003151BC">
            <w:pPr>
              <w:jc w:val="center"/>
              <w:rPr>
                <w:sz w:val="18"/>
                <w:szCs w:val="18"/>
              </w:rPr>
            </w:pPr>
            <w:r>
              <w:rPr>
                <w:rFonts w:hint="eastAsia"/>
                <w:sz w:val="18"/>
                <w:szCs w:val="18"/>
              </w:rPr>
              <w:t>-</w:t>
            </w:r>
          </w:p>
        </w:tc>
        <w:tc>
          <w:tcPr>
            <w:tcW w:w="594" w:type="pct"/>
            <w:vAlign w:val="center"/>
          </w:tcPr>
          <w:p w:rsidR="00F17E7F" w:rsidRPr="004648D4" w:rsidRDefault="00F17E7F" w:rsidP="003151BC">
            <w:pPr>
              <w:jc w:val="center"/>
              <w:rPr>
                <w:sz w:val="18"/>
                <w:szCs w:val="18"/>
              </w:rPr>
            </w:pPr>
            <w:r>
              <w:rPr>
                <w:rFonts w:hint="eastAsia"/>
                <w:sz w:val="18"/>
                <w:szCs w:val="18"/>
              </w:rPr>
              <w:t>-</w:t>
            </w:r>
          </w:p>
        </w:tc>
        <w:tc>
          <w:tcPr>
            <w:tcW w:w="596" w:type="pct"/>
            <w:vAlign w:val="center"/>
          </w:tcPr>
          <w:p w:rsidR="00F17E7F" w:rsidRPr="004648D4" w:rsidRDefault="00F17E7F" w:rsidP="003151BC">
            <w:pPr>
              <w:jc w:val="center"/>
              <w:rPr>
                <w:sz w:val="18"/>
                <w:szCs w:val="18"/>
              </w:rPr>
            </w:pPr>
            <w:r>
              <w:rPr>
                <w:rFonts w:hint="eastAsia"/>
                <w:sz w:val="18"/>
                <w:szCs w:val="18"/>
              </w:rPr>
              <w:t>-</w:t>
            </w:r>
          </w:p>
        </w:tc>
        <w:tc>
          <w:tcPr>
            <w:tcW w:w="538" w:type="pct"/>
            <w:vAlign w:val="center"/>
          </w:tcPr>
          <w:p w:rsidR="00F17E7F" w:rsidRPr="004648D4" w:rsidRDefault="00F17E7F" w:rsidP="003151BC">
            <w:pPr>
              <w:jc w:val="center"/>
              <w:rPr>
                <w:sz w:val="18"/>
                <w:szCs w:val="18"/>
              </w:rPr>
            </w:pPr>
            <w:r>
              <w:rPr>
                <w:rFonts w:hint="eastAsia"/>
                <w:sz w:val="18"/>
                <w:szCs w:val="18"/>
              </w:rPr>
              <w:t>12.0</w:t>
            </w:r>
          </w:p>
        </w:tc>
        <w:tc>
          <w:tcPr>
            <w:tcW w:w="476" w:type="pct"/>
            <w:vAlign w:val="center"/>
          </w:tcPr>
          <w:p w:rsidR="00F17E7F" w:rsidRPr="004648D4" w:rsidRDefault="00F17E7F" w:rsidP="003151BC">
            <w:pPr>
              <w:jc w:val="center"/>
              <w:rPr>
                <w:sz w:val="18"/>
                <w:szCs w:val="18"/>
              </w:rPr>
            </w:pPr>
            <w:r>
              <w:rPr>
                <w:rFonts w:hint="eastAsia"/>
                <w:sz w:val="18"/>
                <w:szCs w:val="18"/>
              </w:rPr>
              <w:t>3.0</w:t>
            </w:r>
          </w:p>
        </w:tc>
      </w:tr>
      <w:tr w:rsidR="00F17E7F" w:rsidRPr="00CB17BD" w:rsidTr="003151BC">
        <w:trPr>
          <w:cantSplit/>
          <w:trHeight w:val="455"/>
          <w:jc w:val="center"/>
        </w:trPr>
        <w:tc>
          <w:tcPr>
            <w:tcW w:w="510" w:type="pct"/>
            <w:vMerge/>
            <w:vAlign w:val="center"/>
          </w:tcPr>
          <w:p w:rsidR="00F17E7F" w:rsidRPr="00CB17BD" w:rsidRDefault="00F17E7F" w:rsidP="003151BC">
            <w:pPr>
              <w:rPr>
                <w:sz w:val="18"/>
                <w:szCs w:val="18"/>
              </w:rPr>
            </w:pPr>
          </w:p>
        </w:tc>
        <w:tc>
          <w:tcPr>
            <w:tcW w:w="861" w:type="pct"/>
            <w:vAlign w:val="center"/>
          </w:tcPr>
          <w:p w:rsidR="00F17E7F" w:rsidRPr="00FE2E50" w:rsidRDefault="00F17E7F" w:rsidP="003151BC">
            <w:pPr>
              <w:jc w:val="center"/>
              <w:rPr>
                <w:sz w:val="18"/>
                <w:szCs w:val="18"/>
              </w:rPr>
            </w:pPr>
            <w:r w:rsidRPr="00FE2E50">
              <w:rPr>
                <w:rFonts w:hint="eastAsia"/>
                <w:i/>
                <w:sz w:val="18"/>
                <w:szCs w:val="18"/>
              </w:rPr>
              <w:t xml:space="preserve">w </w:t>
            </w:r>
            <w:r w:rsidRPr="00FE2E50">
              <w:rPr>
                <w:rFonts w:hint="eastAsia"/>
                <w:sz w:val="18"/>
                <w:szCs w:val="18"/>
              </w:rPr>
              <w:t>(</w:t>
            </w:r>
            <w:r w:rsidRPr="00FE2E50">
              <w:rPr>
                <w:sz w:val="18"/>
                <w:szCs w:val="18"/>
              </w:rPr>
              <w:t>Fe</w:t>
            </w:r>
            <w:r w:rsidRPr="00FE2E50">
              <w:rPr>
                <w:sz w:val="18"/>
                <w:szCs w:val="18"/>
                <w:vertAlign w:val="subscript"/>
              </w:rPr>
              <w:t>2</w:t>
            </w:r>
            <w:r w:rsidRPr="00FE2E50">
              <w:rPr>
                <w:sz w:val="18"/>
                <w:szCs w:val="18"/>
              </w:rPr>
              <w:t>O</w:t>
            </w:r>
            <w:r w:rsidRPr="00FE2E50">
              <w:rPr>
                <w:sz w:val="18"/>
                <w:szCs w:val="18"/>
                <w:vertAlign w:val="subscript"/>
              </w:rPr>
              <w:t>3</w:t>
            </w:r>
            <w:r w:rsidRPr="00FE2E50">
              <w:rPr>
                <w:rFonts w:hint="eastAsia"/>
                <w:sz w:val="18"/>
                <w:szCs w:val="18"/>
              </w:rPr>
              <w:t>)</w:t>
            </w:r>
          </w:p>
        </w:tc>
        <w:tc>
          <w:tcPr>
            <w:tcW w:w="244" w:type="pct"/>
            <w:vAlign w:val="center"/>
          </w:tcPr>
          <w:p w:rsidR="00F17E7F" w:rsidRPr="003069D7" w:rsidRDefault="00F17E7F" w:rsidP="003151BC">
            <w:pPr>
              <w:rPr>
                <w:sz w:val="18"/>
                <w:szCs w:val="18"/>
                <w:highlight w:val="yellow"/>
              </w:rPr>
            </w:pPr>
            <w:r>
              <w:rPr>
                <w:rFonts w:hint="eastAsia"/>
                <w:sz w:val="18"/>
                <w:szCs w:val="18"/>
              </w:rPr>
              <w:t>≤</w:t>
            </w:r>
          </w:p>
        </w:tc>
        <w:tc>
          <w:tcPr>
            <w:tcW w:w="594" w:type="pct"/>
            <w:vAlign w:val="center"/>
          </w:tcPr>
          <w:p w:rsidR="00F17E7F" w:rsidRPr="00CB17BD" w:rsidRDefault="00F17E7F" w:rsidP="003151BC">
            <w:pPr>
              <w:jc w:val="center"/>
              <w:rPr>
                <w:sz w:val="18"/>
                <w:szCs w:val="18"/>
              </w:rPr>
            </w:pPr>
            <w:r w:rsidRPr="00CB17BD">
              <w:rPr>
                <w:sz w:val="18"/>
                <w:szCs w:val="18"/>
              </w:rPr>
              <w:t>0.7</w:t>
            </w:r>
          </w:p>
        </w:tc>
        <w:tc>
          <w:tcPr>
            <w:tcW w:w="586" w:type="pct"/>
            <w:vAlign w:val="center"/>
          </w:tcPr>
          <w:p w:rsidR="00F17E7F" w:rsidRPr="00CB17BD" w:rsidRDefault="00F17E7F" w:rsidP="003151BC">
            <w:pPr>
              <w:jc w:val="center"/>
              <w:rPr>
                <w:sz w:val="18"/>
                <w:szCs w:val="18"/>
              </w:rPr>
            </w:pPr>
            <w:r w:rsidRPr="00CB17BD">
              <w:rPr>
                <w:sz w:val="18"/>
                <w:szCs w:val="18"/>
              </w:rPr>
              <w:t>0.7</w:t>
            </w:r>
          </w:p>
        </w:tc>
        <w:tc>
          <w:tcPr>
            <w:tcW w:w="594" w:type="pct"/>
            <w:vAlign w:val="center"/>
          </w:tcPr>
          <w:p w:rsidR="00F17E7F" w:rsidRPr="00CB17BD" w:rsidRDefault="00F17E7F" w:rsidP="003151BC">
            <w:pPr>
              <w:jc w:val="center"/>
              <w:rPr>
                <w:sz w:val="18"/>
                <w:szCs w:val="18"/>
              </w:rPr>
            </w:pPr>
            <w:r w:rsidRPr="00CB17BD">
              <w:rPr>
                <w:sz w:val="18"/>
                <w:szCs w:val="18"/>
              </w:rPr>
              <w:t>0.7</w:t>
            </w:r>
          </w:p>
        </w:tc>
        <w:tc>
          <w:tcPr>
            <w:tcW w:w="596" w:type="pct"/>
            <w:vAlign w:val="center"/>
          </w:tcPr>
          <w:p w:rsidR="00F17E7F" w:rsidRPr="00CB17BD" w:rsidRDefault="00F17E7F" w:rsidP="003151BC">
            <w:pPr>
              <w:jc w:val="center"/>
              <w:rPr>
                <w:sz w:val="18"/>
                <w:szCs w:val="18"/>
              </w:rPr>
            </w:pPr>
            <w:r w:rsidRPr="00CB17BD">
              <w:rPr>
                <w:sz w:val="18"/>
                <w:szCs w:val="18"/>
              </w:rPr>
              <w:t>0.7</w:t>
            </w:r>
          </w:p>
        </w:tc>
        <w:tc>
          <w:tcPr>
            <w:tcW w:w="538" w:type="pct"/>
            <w:vAlign w:val="center"/>
          </w:tcPr>
          <w:p w:rsidR="00F17E7F" w:rsidRPr="0084448D" w:rsidRDefault="00F17E7F" w:rsidP="003151BC">
            <w:pPr>
              <w:jc w:val="center"/>
              <w:rPr>
                <w:sz w:val="18"/>
                <w:szCs w:val="18"/>
              </w:rPr>
            </w:pPr>
            <w:r>
              <w:rPr>
                <w:rFonts w:hint="eastAsia"/>
                <w:sz w:val="18"/>
                <w:szCs w:val="18"/>
              </w:rPr>
              <w:t>2.0</w:t>
            </w:r>
          </w:p>
        </w:tc>
        <w:tc>
          <w:tcPr>
            <w:tcW w:w="476" w:type="pct"/>
            <w:vAlign w:val="center"/>
          </w:tcPr>
          <w:p w:rsidR="00F17E7F" w:rsidRPr="0084448D" w:rsidRDefault="00F17E7F" w:rsidP="003151BC">
            <w:pPr>
              <w:jc w:val="center"/>
              <w:rPr>
                <w:sz w:val="18"/>
                <w:szCs w:val="18"/>
              </w:rPr>
            </w:pPr>
            <w:r>
              <w:rPr>
                <w:rFonts w:hint="eastAsia"/>
                <w:sz w:val="18"/>
                <w:szCs w:val="18"/>
              </w:rPr>
              <w:t>2.0</w:t>
            </w:r>
          </w:p>
        </w:tc>
      </w:tr>
      <w:tr w:rsidR="00F17E7F" w:rsidRPr="00CB17BD" w:rsidTr="003151BC">
        <w:trPr>
          <w:cantSplit/>
          <w:trHeight w:val="455"/>
          <w:jc w:val="center"/>
        </w:trPr>
        <w:tc>
          <w:tcPr>
            <w:tcW w:w="1371" w:type="pct"/>
            <w:gridSpan w:val="2"/>
            <w:vAlign w:val="center"/>
          </w:tcPr>
          <w:p w:rsidR="00F17E7F" w:rsidRPr="00CB17BD" w:rsidRDefault="00F17E7F" w:rsidP="003151BC">
            <w:pPr>
              <w:rPr>
                <w:sz w:val="18"/>
                <w:szCs w:val="18"/>
              </w:rPr>
            </w:pPr>
            <w:r>
              <w:rPr>
                <w:rFonts w:hint="eastAsia"/>
                <w:sz w:val="18"/>
                <w:szCs w:val="18"/>
              </w:rPr>
              <w:t xml:space="preserve">* </w:t>
            </w:r>
            <w:r w:rsidRPr="00CB17BD">
              <w:rPr>
                <w:sz w:val="18"/>
                <w:szCs w:val="18"/>
              </w:rPr>
              <w:t>体积密度</w:t>
            </w:r>
            <w:r w:rsidRPr="00CB17BD">
              <w:rPr>
                <w:sz w:val="18"/>
                <w:szCs w:val="18"/>
              </w:rPr>
              <w:t xml:space="preserve">     /</w:t>
            </w:r>
            <w:r w:rsidRPr="00CB17BD">
              <w:rPr>
                <w:sz w:val="18"/>
                <w:szCs w:val="18"/>
              </w:rPr>
              <w:t>（</w:t>
            </w:r>
            <w:r w:rsidRPr="00CB17BD">
              <w:rPr>
                <w:sz w:val="18"/>
                <w:szCs w:val="18"/>
              </w:rPr>
              <w:t>g·cm</w:t>
            </w:r>
            <w:r w:rsidRPr="00CB17BD">
              <w:rPr>
                <w:sz w:val="18"/>
                <w:szCs w:val="18"/>
                <w:vertAlign w:val="superscript"/>
              </w:rPr>
              <w:t>-3</w:t>
            </w:r>
            <w:r w:rsidRPr="00CB17BD">
              <w:rPr>
                <w:sz w:val="18"/>
                <w:szCs w:val="18"/>
              </w:rPr>
              <w:t>）</w:t>
            </w:r>
          </w:p>
        </w:tc>
        <w:tc>
          <w:tcPr>
            <w:tcW w:w="244" w:type="pct"/>
            <w:vAlign w:val="center"/>
          </w:tcPr>
          <w:p w:rsidR="00F17E7F" w:rsidRPr="003069D7" w:rsidRDefault="00F17E7F" w:rsidP="003151BC">
            <w:pPr>
              <w:rPr>
                <w:sz w:val="18"/>
                <w:szCs w:val="18"/>
                <w:highlight w:val="yellow"/>
              </w:rPr>
            </w:pPr>
            <w:r w:rsidRPr="00AC3E39">
              <w:rPr>
                <w:rFonts w:hAnsi="宋体" w:hint="eastAsia"/>
                <w:sz w:val="18"/>
                <w:szCs w:val="18"/>
              </w:rPr>
              <w:t>≥</w:t>
            </w:r>
          </w:p>
        </w:tc>
        <w:tc>
          <w:tcPr>
            <w:tcW w:w="594" w:type="pct"/>
            <w:vAlign w:val="center"/>
          </w:tcPr>
          <w:p w:rsidR="00F17E7F" w:rsidRPr="00CB17BD" w:rsidRDefault="00F17E7F" w:rsidP="003151BC">
            <w:pPr>
              <w:jc w:val="center"/>
              <w:rPr>
                <w:sz w:val="18"/>
                <w:szCs w:val="18"/>
              </w:rPr>
            </w:pPr>
            <w:r w:rsidRPr="00CB17BD">
              <w:rPr>
                <w:sz w:val="18"/>
                <w:szCs w:val="18"/>
              </w:rPr>
              <w:t>2.65</w:t>
            </w:r>
          </w:p>
        </w:tc>
        <w:tc>
          <w:tcPr>
            <w:tcW w:w="586" w:type="pct"/>
            <w:vAlign w:val="center"/>
          </w:tcPr>
          <w:p w:rsidR="00F17E7F" w:rsidRPr="00CB17BD" w:rsidRDefault="00F17E7F" w:rsidP="003151BC">
            <w:pPr>
              <w:jc w:val="center"/>
              <w:rPr>
                <w:sz w:val="18"/>
                <w:szCs w:val="18"/>
              </w:rPr>
            </w:pPr>
            <w:r w:rsidRPr="00CB17BD">
              <w:rPr>
                <w:sz w:val="18"/>
                <w:szCs w:val="18"/>
              </w:rPr>
              <w:t>2.65</w:t>
            </w:r>
          </w:p>
        </w:tc>
        <w:tc>
          <w:tcPr>
            <w:tcW w:w="594" w:type="pct"/>
            <w:vAlign w:val="center"/>
          </w:tcPr>
          <w:p w:rsidR="00F17E7F" w:rsidRPr="00CB17BD" w:rsidRDefault="00F17E7F" w:rsidP="003151BC">
            <w:pPr>
              <w:jc w:val="center"/>
              <w:rPr>
                <w:sz w:val="18"/>
                <w:szCs w:val="18"/>
              </w:rPr>
            </w:pPr>
            <w:r w:rsidRPr="00CB17BD">
              <w:rPr>
                <w:sz w:val="18"/>
                <w:szCs w:val="18"/>
              </w:rPr>
              <w:t>2.65</w:t>
            </w:r>
          </w:p>
        </w:tc>
        <w:tc>
          <w:tcPr>
            <w:tcW w:w="596" w:type="pct"/>
            <w:vAlign w:val="center"/>
          </w:tcPr>
          <w:p w:rsidR="00F17E7F" w:rsidRPr="00CB17BD" w:rsidRDefault="00F17E7F" w:rsidP="003151BC">
            <w:pPr>
              <w:jc w:val="center"/>
              <w:rPr>
                <w:sz w:val="18"/>
                <w:szCs w:val="18"/>
              </w:rPr>
            </w:pPr>
            <w:r w:rsidRPr="00CB17BD">
              <w:rPr>
                <w:sz w:val="18"/>
                <w:szCs w:val="18"/>
              </w:rPr>
              <w:t>2.65</w:t>
            </w:r>
          </w:p>
        </w:tc>
        <w:tc>
          <w:tcPr>
            <w:tcW w:w="538" w:type="pct"/>
            <w:vAlign w:val="center"/>
          </w:tcPr>
          <w:p w:rsidR="00F17E7F" w:rsidRPr="0084448D" w:rsidRDefault="00F17E7F" w:rsidP="003151BC">
            <w:pPr>
              <w:jc w:val="center"/>
              <w:rPr>
                <w:sz w:val="18"/>
                <w:szCs w:val="18"/>
              </w:rPr>
            </w:pPr>
            <w:r w:rsidRPr="0084448D">
              <w:rPr>
                <w:rFonts w:hint="eastAsia"/>
                <w:sz w:val="18"/>
                <w:szCs w:val="18"/>
              </w:rPr>
              <w:t>2.4</w:t>
            </w:r>
            <w:r>
              <w:rPr>
                <w:rFonts w:hint="eastAsia"/>
                <w:sz w:val="18"/>
                <w:szCs w:val="18"/>
              </w:rPr>
              <w:t>0</w:t>
            </w:r>
          </w:p>
        </w:tc>
        <w:tc>
          <w:tcPr>
            <w:tcW w:w="476" w:type="pct"/>
            <w:vAlign w:val="center"/>
          </w:tcPr>
          <w:p w:rsidR="00F17E7F" w:rsidRPr="0084448D" w:rsidRDefault="00F17E7F" w:rsidP="003151BC">
            <w:pPr>
              <w:jc w:val="center"/>
              <w:rPr>
                <w:sz w:val="18"/>
                <w:szCs w:val="18"/>
              </w:rPr>
            </w:pPr>
            <w:r w:rsidRPr="0084448D">
              <w:rPr>
                <w:sz w:val="18"/>
                <w:szCs w:val="18"/>
              </w:rPr>
              <w:t>2.6</w:t>
            </w:r>
            <w:r w:rsidRPr="0084448D">
              <w:rPr>
                <w:rFonts w:hint="eastAsia"/>
                <w:sz w:val="18"/>
                <w:szCs w:val="18"/>
              </w:rPr>
              <w:t>0</w:t>
            </w:r>
          </w:p>
        </w:tc>
      </w:tr>
      <w:tr w:rsidR="00F17E7F" w:rsidRPr="00CB17BD" w:rsidTr="003151BC">
        <w:trPr>
          <w:cantSplit/>
          <w:trHeight w:val="461"/>
          <w:jc w:val="center"/>
        </w:trPr>
        <w:tc>
          <w:tcPr>
            <w:tcW w:w="1371" w:type="pct"/>
            <w:gridSpan w:val="2"/>
            <w:vAlign w:val="center"/>
          </w:tcPr>
          <w:p w:rsidR="00F17E7F" w:rsidRPr="00CB17BD" w:rsidRDefault="00F17E7F" w:rsidP="003151BC">
            <w:pPr>
              <w:rPr>
                <w:sz w:val="18"/>
                <w:szCs w:val="18"/>
              </w:rPr>
            </w:pPr>
            <w:r>
              <w:rPr>
                <w:rFonts w:hint="eastAsia"/>
                <w:sz w:val="18"/>
                <w:szCs w:val="18"/>
              </w:rPr>
              <w:t xml:space="preserve">* </w:t>
            </w:r>
            <w:r>
              <w:rPr>
                <w:sz w:val="18"/>
                <w:szCs w:val="18"/>
              </w:rPr>
              <w:t>显</w:t>
            </w:r>
            <w:r w:rsidRPr="00CB17BD">
              <w:rPr>
                <w:sz w:val="18"/>
                <w:szCs w:val="18"/>
              </w:rPr>
              <w:t>气孔率</w:t>
            </w:r>
            <w:r w:rsidRPr="00CB17BD">
              <w:rPr>
                <w:sz w:val="18"/>
                <w:szCs w:val="18"/>
              </w:rPr>
              <w:t xml:space="preserve">   /</w:t>
            </w:r>
            <w:r>
              <w:rPr>
                <w:rFonts w:hint="eastAsia"/>
                <w:sz w:val="18"/>
                <w:szCs w:val="18"/>
              </w:rPr>
              <w:t xml:space="preserve"> </w:t>
            </w:r>
            <w:r w:rsidRPr="00CB17BD">
              <w:rPr>
                <w:sz w:val="18"/>
                <w:szCs w:val="18"/>
              </w:rPr>
              <w:t>%</w:t>
            </w:r>
          </w:p>
        </w:tc>
        <w:tc>
          <w:tcPr>
            <w:tcW w:w="244" w:type="pct"/>
            <w:vAlign w:val="center"/>
          </w:tcPr>
          <w:p w:rsidR="00F17E7F" w:rsidRPr="003069D7" w:rsidRDefault="00F17E7F" w:rsidP="003151BC">
            <w:pPr>
              <w:rPr>
                <w:sz w:val="18"/>
                <w:szCs w:val="18"/>
                <w:highlight w:val="yellow"/>
              </w:rPr>
            </w:pPr>
            <w:r>
              <w:rPr>
                <w:rFonts w:hint="eastAsia"/>
                <w:sz w:val="18"/>
                <w:szCs w:val="18"/>
              </w:rPr>
              <w:t>≤</w:t>
            </w:r>
          </w:p>
        </w:tc>
        <w:tc>
          <w:tcPr>
            <w:tcW w:w="594" w:type="pct"/>
            <w:vAlign w:val="center"/>
          </w:tcPr>
          <w:p w:rsidR="00F17E7F" w:rsidRPr="00CB17BD" w:rsidRDefault="00F17E7F" w:rsidP="003151BC">
            <w:pPr>
              <w:jc w:val="center"/>
              <w:rPr>
                <w:sz w:val="18"/>
                <w:szCs w:val="18"/>
              </w:rPr>
            </w:pPr>
            <w:r w:rsidRPr="00CB17BD">
              <w:rPr>
                <w:sz w:val="18"/>
                <w:szCs w:val="18"/>
              </w:rPr>
              <w:t>16</w:t>
            </w:r>
          </w:p>
        </w:tc>
        <w:tc>
          <w:tcPr>
            <w:tcW w:w="586" w:type="pct"/>
            <w:vAlign w:val="center"/>
          </w:tcPr>
          <w:p w:rsidR="00F17E7F" w:rsidRPr="00CB17BD" w:rsidRDefault="00F17E7F" w:rsidP="003151BC">
            <w:pPr>
              <w:jc w:val="center"/>
              <w:rPr>
                <w:sz w:val="18"/>
                <w:szCs w:val="18"/>
              </w:rPr>
            </w:pPr>
            <w:r w:rsidRPr="00CB17BD">
              <w:rPr>
                <w:sz w:val="18"/>
                <w:szCs w:val="18"/>
              </w:rPr>
              <w:t>15</w:t>
            </w:r>
          </w:p>
        </w:tc>
        <w:tc>
          <w:tcPr>
            <w:tcW w:w="594" w:type="pct"/>
            <w:vAlign w:val="center"/>
          </w:tcPr>
          <w:p w:rsidR="00F17E7F" w:rsidRPr="00CB17BD" w:rsidRDefault="00F17E7F" w:rsidP="003151BC">
            <w:pPr>
              <w:jc w:val="center"/>
              <w:rPr>
                <w:sz w:val="18"/>
                <w:szCs w:val="18"/>
              </w:rPr>
            </w:pPr>
            <w:r w:rsidRPr="00CB17BD">
              <w:rPr>
                <w:sz w:val="18"/>
                <w:szCs w:val="18"/>
              </w:rPr>
              <w:t>16</w:t>
            </w:r>
          </w:p>
        </w:tc>
        <w:tc>
          <w:tcPr>
            <w:tcW w:w="596" w:type="pct"/>
            <w:vAlign w:val="center"/>
          </w:tcPr>
          <w:p w:rsidR="00F17E7F" w:rsidRPr="00CB17BD" w:rsidRDefault="00F17E7F" w:rsidP="003151BC">
            <w:pPr>
              <w:jc w:val="center"/>
              <w:rPr>
                <w:sz w:val="18"/>
                <w:szCs w:val="18"/>
              </w:rPr>
            </w:pPr>
            <w:r w:rsidRPr="00CB17BD">
              <w:rPr>
                <w:sz w:val="18"/>
                <w:szCs w:val="18"/>
              </w:rPr>
              <w:t>15</w:t>
            </w:r>
          </w:p>
        </w:tc>
        <w:tc>
          <w:tcPr>
            <w:tcW w:w="538" w:type="pct"/>
            <w:vAlign w:val="center"/>
          </w:tcPr>
          <w:p w:rsidR="00F17E7F" w:rsidRPr="0084448D" w:rsidRDefault="00F17E7F" w:rsidP="003151BC">
            <w:pPr>
              <w:jc w:val="center"/>
              <w:rPr>
                <w:sz w:val="18"/>
                <w:szCs w:val="18"/>
              </w:rPr>
            </w:pPr>
            <w:r w:rsidRPr="0084448D">
              <w:rPr>
                <w:rFonts w:hint="eastAsia"/>
                <w:sz w:val="18"/>
                <w:szCs w:val="18"/>
              </w:rPr>
              <w:t>19</w:t>
            </w:r>
          </w:p>
        </w:tc>
        <w:tc>
          <w:tcPr>
            <w:tcW w:w="476" w:type="pct"/>
            <w:vAlign w:val="center"/>
          </w:tcPr>
          <w:p w:rsidR="00F17E7F" w:rsidRPr="0084448D" w:rsidRDefault="00F17E7F" w:rsidP="003151BC">
            <w:pPr>
              <w:jc w:val="center"/>
              <w:rPr>
                <w:sz w:val="18"/>
                <w:szCs w:val="18"/>
              </w:rPr>
            </w:pPr>
            <w:r w:rsidRPr="0084448D">
              <w:rPr>
                <w:rFonts w:hint="eastAsia"/>
                <w:sz w:val="18"/>
                <w:szCs w:val="18"/>
              </w:rPr>
              <w:t>18</w:t>
            </w:r>
          </w:p>
        </w:tc>
      </w:tr>
      <w:tr w:rsidR="00F17E7F" w:rsidRPr="00CB17BD" w:rsidTr="003151BC">
        <w:trPr>
          <w:cantSplit/>
          <w:trHeight w:val="453"/>
          <w:jc w:val="center"/>
        </w:trPr>
        <w:tc>
          <w:tcPr>
            <w:tcW w:w="1371" w:type="pct"/>
            <w:gridSpan w:val="2"/>
            <w:vAlign w:val="center"/>
          </w:tcPr>
          <w:p w:rsidR="00F17E7F" w:rsidRPr="00CB17BD" w:rsidRDefault="00F17E7F" w:rsidP="003151BC">
            <w:pPr>
              <w:rPr>
                <w:sz w:val="18"/>
                <w:szCs w:val="18"/>
              </w:rPr>
            </w:pPr>
            <w:r>
              <w:rPr>
                <w:rFonts w:hint="eastAsia"/>
                <w:sz w:val="18"/>
                <w:szCs w:val="18"/>
              </w:rPr>
              <w:t xml:space="preserve">* </w:t>
            </w:r>
            <w:r>
              <w:rPr>
                <w:rFonts w:hint="eastAsia"/>
                <w:sz w:val="18"/>
                <w:szCs w:val="18"/>
              </w:rPr>
              <w:t>常温</w:t>
            </w:r>
            <w:r w:rsidRPr="00AC3E39">
              <w:rPr>
                <w:sz w:val="18"/>
                <w:szCs w:val="18"/>
              </w:rPr>
              <w:t>耐压强度</w:t>
            </w:r>
            <w:r w:rsidRPr="00CB17BD">
              <w:rPr>
                <w:sz w:val="18"/>
                <w:szCs w:val="18"/>
              </w:rPr>
              <w:t xml:space="preserve">   /</w:t>
            </w:r>
            <w:r>
              <w:rPr>
                <w:rFonts w:hint="eastAsia"/>
                <w:sz w:val="18"/>
                <w:szCs w:val="18"/>
              </w:rPr>
              <w:t xml:space="preserve"> </w:t>
            </w:r>
            <w:proofErr w:type="spellStart"/>
            <w:r w:rsidRPr="00CB17BD">
              <w:rPr>
                <w:sz w:val="18"/>
                <w:szCs w:val="18"/>
              </w:rPr>
              <w:t>MPa</w:t>
            </w:r>
            <w:proofErr w:type="spellEnd"/>
          </w:p>
        </w:tc>
        <w:tc>
          <w:tcPr>
            <w:tcW w:w="244" w:type="pct"/>
            <w:vAlign w:val="center"/>
          </w:tcPr>
          <w:p w:rsidR="00F17E7F" w:rsidRPr="00B708BE" w:rsidRDefault="00F17E7F" w:rsidP="003151BC">
            <w:pPr>
              <w:rPr>
                <w:sz w:val="18"/>
                <w:szCs w:val="18"/>
                <w:highlight w:val="yellow"/>
              </w:rPr>
            </w:pPr>
            <w:r w:rsidRPr="00AC3E39">
              <w:rPr>
                <w:rFonts w:hAnsi="宋体" w:hint="eastAsia"/>
                <w:sz w:val="18"/>
                <w:szCs w:val="18"/>
              </w:rPr>
              <w:t>≥</w:t>
            </w:r>
          </w:p>
        </w:tc>
        <w:tc>
          <w:tcPr>
            <w:tcW w:w="594" w:type="pct"/>
            <w:vAlign w:val="center"/>
          </w:tcPr>
          <w:p w:rsidR="00F17E7F" w:rsidRPr="00CB17BD" w:rsidRDefault="00F17E7F" w:rsidP="003151BC">
            <w:pPr>
              <w:jc w:val="center"/>
              <w:rPr>
                <w:sz w:val="18"/>
                <w:szCs w:val="18"/>
              </w:rPr>
            </w:pPr>
            <w:r w:rsidRPr="00CB17BD">
              <w:rPr>
                <w:sz w:val="18"/>
                <w:szCs w:val="18"/>
              </w:rPr>
              <w:t>150</w:t>
            </w:r>
          </w:p>
        </w:tc>
        <w:tc>
          <w:tcPr>
            <w:tcW w:w="586" w:type="pct"/>
            <w:vAlign w:val="center"/>
          </w:tcPr>
          <w:p w:rsidR="00F17E7F" w:rsidRPr="00CB17BD" w:rsidRDefault="00F17E7F" w:rsidP="003151BC">
            <w:pPr>
              <w:jc w:val="center"/>
              <w:rPr>
                <w:sz w:val="18"/>
                <w:szCs w:val="18"/>
              </w:rPr>
            </w:pPr>
            <w:r w:rsidRPr="00CB17BD">
              <w:rPr>
                <w:sz w:val="18"/>
                <w:szCs w:val="18"/>
              </w:rPr>
              <w:t>150</w:t>
            </w:r>
          </w:p>
        </w:tc>
        <w:tc>
          <w:tcPr>
            <w:tcW w:w="594" w:type="pct"/>
            <w:vAlign w:val="center"/>
          </w:tcPr>
          <w:p w:rsidR="00F17E7F" w:rsidRPr="00CB17BD" w:rsidRDefault="00F17E7F" w:rsidP="003151BC">
            <w:pPr>
              <w:jc w:val="center"/>
              <w:rPr>
                <w:sz w:val="18"/>
                <w:szCs w:val="18"/>
              </w:rPr>
            </w:pPr>
            <w:r w:rsidRPr="00CB17BD">
              <w:rPr>
                <w:sz w:val="18"/>
                <w:szCs w:val="18"/>
              </w:rPr>
              <w:t>150</w:t>
            </w:r>
          </w:p>
        </w:tc>
        <w:tc>
          <w:tcPr>
            <w:tcW w:w="596" w:type="pct"/>
            <w:vAlign w:val="center"/>
          </w:tcPr>
          <w:p w:rsidR="00F17E7F" w:rsidRPr="00CB17BD" w:rsidRDefault="00F17E7F" w:rsidP="003151BC">
            <w:pPr>
              <w:jc w:val="center"/>
              <w:rPr>
                <w:sz w:val="18"/>
                <w:szCs w:val="18"/>
              </w:rPr>
            </w:pPr>
            <w:r w:rsidRPr="00CB17BD">
              <w:rPr>
                <w:sz w:val="18"/>
                <w:szCs w:val="18"/>
              </w:rPr>
              <w:t>150</w:t>
            </w:r>
          </w:p>
        </w:tc>
        <w:tc>
          <w:tcPr>
            <w:tcW w:w="538" w:type="pct"/>
            <w:vAlign w:val="center"/>
          </w:tcPr>
          <w:p w:rsidR="00F17E7F" w:rsidRPr="0084448D" w:rsidRDefault="00F17E7F" w:rsidP="003151BC">
            <w:pPr>
              <w:jc w:val="center"/>
              <w:rPr>
                <w:sz w:val="18"/>
                <w:szCs w:val="18"/>
              </w:rPr>
            </w:pPr>
            <w:r w:rsidRPr="0084448D">
              <w:rPr>
                <w:rFonts w:hint="eastAsia"/>
                <w:sz w:val="18"/>
                <w:szCs w:val="18"/>
              </w:rPr>
              <w:t>80</w:t>
            </w:r>
          </w:p>
        </w:tc>
        <w:tc>
          <w:tcPr>
            <w:tcW w:w="476" w:type="pct"/>
            <w:vAlign w:val="center"/>
          </w:tcPr>
          <w:p w:rsidR="00F17E7F" w:rsidRPr="0084448D" w:rsidRDefault="00F17E7F" w:rsidP="003151BC">
            <w:pPr>
              <w:jc w:val="center"/>
              <w:rPr>
                <w:sz w:val="18"/>
                <w:szCs w:val="18"/>
              </w:rPr>
            </w:pPr>
            <w:r w:rsidRPr="0084448D">
              <w:rPr>
                <w:sz w:val="18"/>
                <w:szCs w:val="18"/>
              </w:rPr>
              <w:t>1</w:t>
            </w:r>
            <w:r w:rsidRPr="0084448D">
              <w:rPr>
                <w:rFonts w:hint="eastAsia"/>
                <w:sz w:val="18"/>
                <w:szCs w:val="18"/>
              </w:rPr>
              <w:t>0</w:t>
            </w:r>
            <w:r w:rsidRPr="0084448D">
              <w:rPr>
                <w:sz w:val="18"/>
                <w:szCs w:val="18"/>
              </w:rPr>
              <w:t>0</w:t>
            </w:r>
          </w:p>
        </w:tc>
      </w:tr>
      <w:tr w:rsidR="00F17E7F" w:rsidRPr="00CB17BD" w:rsidTr="003151BC">
        <w:trPr>
          <w:cantSplit/>
          <w:trHeight w:val="453"/>
          <w:jc w:val="center"/>
        </w:trPr>
        <w:tc>
          <w:tcPr>
            <w:tcW w:w="1371" w:type="pct"/>
            <w:gridSpan w:val="2"/>
            <w:vAlign w:val="center"/>
          </w:tcPr>
          <w:p w:rsidR="00F17E7F" w:rsidRPr="00CB17BD" w:rsidRDefault="00F17E7F" w:rsidP="003151BC">
            <w:pPr>
              <w:rPr>
                <w:sz w:val="18"/>
                <w:szCs w:val="18"/>
              </w:rPr>
            </w:pPr>
            <w:r>
              <w:rPr>
                <w:rFonts w:hint="eastAsia"/>
                <w:sz w:val="18"/>
                <w:szCs w:val="18"/>
              </w:rPr>
              <w:t>常</w:t>
            </w:r>
            <w:r w:rsidRPr="00CB17BD">
              <w:rPr>
                <w:sz w:val="18"/>
                <w:szCs w:val="18"/>
              </w:rPr>
              <w:t>温抗折强度</w:t>
            </w:r>
            <w:r w:rsidRPr="00CB17BD">
              <w:rPr>
                <w:sz w:val="18"/>
                <w:szCs w:val="18"/>
              </w:rPr>
              <w:t xml:space="preserve">  /</w:t>
            </w:r>
            <w:r>
              <w:rPr>
                <w:rFonts w:hint="eastAsia"/>
                <w:sz w:val="18"/>
                <w:szCs w:val="18"/>
              </w:rPr>
              <w:t xml:space="preserve"> </w:t>
            </w:r>
            <w:proofErr w:type="spellStart"/>
            <w:r w:rsidRPr="00CB17BD">
              <w:rPr>
                <w:sz w:val="18"/>
                <w:szCs w:val="18"/>
              </w:rPr>
              <w:t>MPa</w:t>
            </w:r>
            <w:proofErr w:type="spellEnd"/>
          </w:p>
        </w:tc>
        <w:tc>
          <w:tcPr>
            <w:tcW w:w="244" w:type="pct"/>
            <w:vAlign w:val="center"/>
          </w:tcPr>
          <w:p w:rsidR="00F17E7F" w:rsidRPr="003069D7" w:rsidRDefault="00F17E7F" w:rsidP="003151BC">
            <w:pPr>
              <w:rPr>
                <w:sz w:val="18"/>
                <w:szCs w:val="18"/>
                <w:highlight w:val="yellow"/>
              </w:rPr>
            </w:pPr>
            <w:r w:rsidRPr="00AC3E39">
              <w:rPr>
                <w:rFonts w:hAnsi="宋体" w:hint="eastAsia"/>
                <w:sz w:val="18"/>
                <w:szCs w:val="18"/>
              </w:rPr>
              <w:t>≥</w:t>
            </w:r>
          </w:p>
        </w:tc>
        <w:tc>
          <w:tcPr>
            <w:tcW w:w="594" w:type="pct"/>
            <w:vAlign w:val="center"/>
          </w:tcPr>
          <w:p w:rsidR="00F17E7F" w:rsidRPr="00CB17BD" w:rsidRDefault="00F17E7F" w:rsidP="003151BC">
            <w:pPr>
              <w:jc w:val="center"/>
              <w:rPr>
                <w:sz w:val="18"/>
                <w:szCs w:val="18"/>
              </w:rPr>
            </w:pPr>
            <w:r w:rsidRPr="00CB17BD">
              <w:rPr>
                <w:sz w:val="18"/>
                <w:szCs w:val="18"/>
              </w:rPr>
              <w:t>40</w:t>
            </w:r>
          </w:p>
        </w:tc>
        <w:tc>
          <w:tcPr>
            <w:tcW w:w="586" w:type="pct"/>
            <w:vAlign w:val="center"/>
          </w:tcPr>
          <w:p w:rsidR="00F17E7F" w:rsidRPr="00CB17BD" w:rsidRDefault="00F17E7F" w:rsidP="003151BC">
            <w:pPr>
              <w:jc w:val="center"/>
              <w:rPr>
                <w:sz w:val="18"/>
                <w:szCs w:val="18"/>
              </w:rPr>
            </w:pPr>
            <w:r w:rsidRPr="00CB17BD">
              <w:rPr>
                <w:sz w:val="18"/>
                <w:szCs w:val="18"/>
              </w:rPr>
              <w:t>40</w:t>
            </w:r>
          </w:p>
        </w:tc>
        <w:tc>
          <w:tcPr>
            <w:tcW w:w="594" w:type="pct"/>
            <w:vAlign w:val="center"/>
          </w:tcPr>
          <w:p w:rsidR="00F17E7F" w:rsidRPr="00CB17BD" w:rsidRDefault="00F17E7F" w:rsidP="003151BC">
            <w:pPr>
              <w:jc w:val="center"/>
              <w:rPr>
                <w:sz w:val="18"/>
                <w:szCs w:val="18"/>
              </w:rPr>
            </w:pPr>
            <w:r w:rsidRPr="00CB17BD">
              <w:rPr>
                <w:sz w:val="18"/>
                <w:szCs w:val="18"/>
              </w:rPr>
              <w:t>40</w:t>
            </w:r>
          </w:p>
        </w:tc>
        <w:tc>
          <w:tcPr>
            <w:tcW w:w="596" w:type="pct"/>
            <w:vAlign w:val="center"/>
          </w:tcPr>
          <w:p w:rsidR="00F17E7F" w:rsidRPr="00CB17BD" w:rsidRDefault="00F17E7F" w:rsidP="003151BC">
            <w:pPr>
              <w:jc w:val="center"/>
              <w:rPr>
                <w:sz w:val="18"/>
                <w:szCs w:val="18"/>
              </w:rPr>
            </w:pPr>
            <w:r w:rsidRPr="00CB17BD">
              <w:rPr>
                <w:sz w:val="18"/>
                <w:szCs w:val="18"/>
              </w:rPr>
              <w:t>40</w:t>
            </w:r>
          </w:p>
        </w:tc>
        <w:tc>
          <w:tcPr>
            <w:tcW w:w="538" w:type="pct"/>
            <w:vAlign w:val="center"/>
          </w:tcPr>
          <w:p w:rsidR="00F17E7F" w:rsidRPr="0084448D" w:rsidRDefault="00F17E7F" w:rsidP="003151BC">
            <w:pPr>
              <w:jc w:val="center"/>
              <w:rPr>
                <w:sz w:val="18"/>
                <w:szCs w:val="18"/>
              </w:rPr>
            </w:pPr>
            <w:r w:rsidRPr="0084448D">
              <w:rPr>
                <w:rFonts w:hint="eastAsia"/>
                <w:sz w:val="18"/>
                <w:szCs w:val="18"/>
              </w:rPr>
              <w:t>-</w:t>
            </w:r>
          </w:p>
        </w:tc>
        <w:tc>
          <w:tcPr>
            <w:tcW w:w="476" w:type="pct"/>
            <w:vAlign w:val="center"/>
          </w:tcPr>
          <w:p w:rsidR="00F17E7F" w:rsidRPr="0084448D" w:rsidRDefault="00F17E7F" w:rsidP="003151BC">
            <w:pPr>
              <w:jc w:val="center"/>
              <w:rPr>
                <w:sz w:val="18"/>
                <w:szCs w:val="18"/>
              </w:rPr>
            </w:pPr>
            <w:r w:rsidRPr="0084448D">
              <w:rPr>
                <w:rFonts w:hint="eastAsia"/>
                <w:sz w:val="18"/>
                <w:szCs w:val="18"/>
              </w:rPr>
              <w:t>-</w:t>
            </w:r>
          </w:p>
        </w:tc>
      </w:tr>
      <w:tr w:rsidR="00F17E7F" w:rsidRPr="00CB17BD" w:rsidTr="003151BC">
        <w:trPr>
          <w:cantSplit/>
          <w:trHeight w:val="453"/>
          <w:jc w:val="center"/>
        </w:trPr>
        <w:tc>
          <w:tcPr>
            <w:tcW w:w="1371" w:type="pct"/>
            <w:gridSpan w:val="2"/>
            <w:vAlign w:val="center"/>
          </w:tcPr>
          <w:p w:rsidR="00F17E7F" w:rsidRPr="00CB17BD" w:rsidRDefault="00F17E7F" w:rsidP="003151BC">
            <w:pPr>
              <w:rPr>
                <w:sz w:val="18"/>
                <w:szCs w:val="18"/>
              </w:rPr>
            </w:pPr>
            <w:r w:rsidRPr="00AC3E39">
              <w:rPr>
                <w:rFonts w:hint="eastAsia"/>
                <w:sz w:val="18"/>
                <w:szCs w:val="18"/>
              </w:rPr>
              <w:t>导热系数</w:t>
            </w:r>
            <w:r>
              <w:rPr>
                <w:rFonts w:hint="eastAsia"/>
                <w:sz w:val="18"/>
                <w:szCs w:val="18"/>
              </w:rPr>
              <w:t xml:space="preserve"> </w:t>
            </w:r>
            <w:r w:rsidRPr="00CB17BD">
              <w:rPr>
                <w:sz w:val="18"/>
                <w:szCs w:val="18"/>
              </w:rPr>
              <w:t>(1000℃) /</w:t>
            </w:r>
            <w:r w:rsidRPr="00CB17BD">
              <w:rPr>
                <w:sz w:val="18"/>
                <w:szCs w:val="18"/>
              </w:rPr>
              <w:t>（</w:t>
            </w:r>
            <w:r w:rsidRPr="00CB17BD">
              <w:rPr>
                <w:sz w:val="18"/>
                <w:szCs w:val="18"/>
              </w:rPr>
              <w:t>W·m</w:t>
            </w:r>
            <w:r w:rsidRPr="00CB17BD">
              <w:rPr>
                <w:sz w:val="18"/>
                <w:szCs w:val="18"/>
                <w:vertAlign w:val="superscript"/>
              </w:rPr>
              <w:t>-1</w:t>
            </w:r>
            <w:r w:rsidRPr="00CB17BD">
              <w:rPr>
                <w:sz w:val="18"/>
                <w:szCs w:val="18"/>
              </w:rPr>
              <w:t>·K</w:t>
            </w:r>
            <w:r w:rsidRPr="00CB17BD">
              <w:rPr>
                <w:sz w:val="18"/>
                <w:szCs w:val="18"/>
                <w:vertAlign w:val="superscript"/>
              </w:rPr>
              <w:t>-1</w:t>
            </w:r>
            <w:r w:rsidRPr="00CB17BD">
              <w:rPr>
                <w:sz w:val="18"/>
                <w:szCs w:val="18"/>
              </w:rPr>
              <w:t>）</w:t>
            </w:r>
            <w:r w:rsidRPr="00CB17BD">
              <w:rPr>
                <w:sz w:val="18"/>
                <w:szCs w:val="18"/>
              </w:rPr>
              <w:t xml:space="preserve"> </w:t>
            </w:r>
          </w:p>
        </w:tc>
        <w:tc>
          <w:tcPr>
            <w:tcW w:w="244" w:type="pct"/>
            <w:vAlign w:val="center"/>
          </w:tcPr>
          <w:p w:rsidR="00F17E7F" w:rsidRPr="00B708BE" w:rsidRDefault="00F17E7F" w:rsidP="003151BC">
            <w:pPr>
              <w:rPr>
                <w:sz w:val="18"/>
                <w:szCs w:val="18"/>
                <w:highlight w:val="yellow"/>
              </w:rPr>
            </w:pPr>
            <w:r w:rsidRPr="00AC3E39">
              <w:rPr>
                <w:rFonts w:hAnsi="宋体" w:hint="eastAsia"/>
                <w:sz w:val="18"/>
                <w:szCs w:val="18"/>
              </w:rPr>
              <w:t>≥</w:t>
            </w:r>
          </w:p>
        </w:tc>
        <w:tc>
          <w:tcPr>
            <w:tcW w:w="594" w:type="pct"/>
            <w:vAlign w:val="center"/>
          </w:tcPr>
          <w:p w:rsidR="00F17E7F" w:rsidRPr="00CB17BD" w:rsidRDefault="00F17E7F" w:rsidP="003151BC">
            <w:pPr>
              <w:jc w:val="center"/>
              <w:rPr>
                <w:sz w:val="18"/>
                <w:szCs w:val="18"/>
              </w:rPr>
            </w:pPr>
            <w:r w:rsidRPr="00CB17BD">
              <w:rPr>
                <w:sz w:val="18"/>
                <w:szCs w:val="18"/>
              </w:rPr>
              <w:t>15</w:t>
            </w:r>
          </w:p>
        </w:tc>
        <w:tc>
          <w:tcPr>
            <w:tcW w:w="586" w:type="pct"/>
            <w:vAlign w:val="center"/>
          </w:tcPr>
          <w:p w:rsidR="00F17E7F" w:rsidRPr="00CB17BD" w:rsidRDefault="00F17E7F" w:rsidP="003151BC">
            <w:pPr>
              <w:jc w:val="center"/>
              <w:rPr>
                <w:sz w:val="18"/>
                <w:szCs w:val="18"/>
              </w:rPr>
            </w:pPr>
            <w:r w:rsidRPr="00CB17BD">
              <w:rPr>
                <w:sz w:val="18"/>
                <w:szCs w:val="18"/>
              </w:rPr>
              <w:t>15</w:t>
            </w:r>
          </w:p>
        </w:tc>
        <w:tc>
          <w:tcPr>
            <w:tcW w:w="594" w:type="pct"/>
            <w:vAlign w:val="center"/>
          </w:tcPr>
          <w:p w:rsidR="00F17E7F" w:rsidRPr="00CB17BD" w:rsidRDefault="00F17E7F" w:rsidP="003151BC">
            <w:pPr>
              <w:jc w:val="center"/>
              <w:rPr>
                <w:sz w:val="18"/>
                <w:szCs w:val="18"/>
              </w:rPr>
            </w:pPr>
            <w:r w:rsidRPr="00CB17BD">
              <w:rPr>
                <w:sz w:val="18"/>
                <w:szCs w:val="18"/>
              </w:rPr>
              <w:t>17</w:t>
            </w:r>
          </w:p>
        </w:tc>
        <w:tc>
          <w:tcPr>
            <w:tcW w:w="596" w:type="pct"/>
            <w:vAlign w:val="center"/>
          </w:tcPr>
          <w:p w:rsidR="00F17E7F" w:rsidRPr="00CB17BD" w:rsidRDefault="00F17E7F" w:rsidP="003151BC">
            <w:pPr>
              <w:jc w:val="center"/>
              <w:rPr>
                <w:sz w:val="18"/>
                <w:szCs w:val="18"/>
              </w:rPr>
            </w:pPr>
            <w:r w:rsidRPr="00CB17BD">
              <w:rPr>
                <w:sz w:val="18"/>
                <w:szCs w:val="18"/>
              </w:rPr>
              <w:t>17</w:t>
            </w:r>
          </w:p>
        </w:tc>
        <w:tc>
          <w:tcPr>
            <w:tcW w:w="538" w:type="pct"/>
            <w:vAlign w:val="center"/>
          </w:tcPr>
          <w:p w:rsidR="00F17E7F" w:rsidRPr="0084448D" w:rsidRDefault="00F17E7F" w:rsidP="003151BC">
            <w:pPr>
              <w:jc w:val="center"/>
              <w:rPr>
                <w:sz w:val="18"/>
                <w:szCs w:val="18"/>
              </w:rPr>
            </w:pPr>
            <w:r>
              <w:rPr>
                <w:rFonts w:hint="eastAsia"/>
                <w:sz w:val="18"/>
                <w:szCs w:val="18"/>
              </w:rPr>
              <w:t>7</w:t>
            </w:r>
          </w:p>
        </w:tc>
        <w:tc>
          <w:tcPr>
            <w:tcW w:w="476" w:type="pct"/>
            <w:vAlign w:val="center"/>
          </w:tcPr>
          <w:p w:rsidR="00F17E7F" w:rsidRPr="0084448D" w:rsidRDefault="00F17E7F" w:rsidP="003151BC">
            <w:pPr>
              <w:jc w:val="center"/>
              <w:rPr>
                <w:sz w:val="18"/>
                <w:szCs w:val="18"/>
              </w:rPr>
            </w:pPr>
            <w:r w:rsidRPr="0084448D">
              <w:rPr>
                <w:rFonts w:hint="eastAsia"/>
                <w:sz w:val="18"/>
                <w:szCs w:val="18"/>
              </w:rPr>
              <w:t>1</w:t>
            </w:r>
            <w:r>
              <w:rPr>
                <w:rFonts w:hint="eastAsia"/>
                <w:sz w:val="18"/>
                <w:szCs w:val="18"/>
              </w:rPr>
              <w:t>2</w:t>
            </w:r>
          </w:p>
        </w:tc>
      </w:tr>
      <w:tr w:rsidR="00F17E7F" w:rsidRPr="00CB17BD" w:rsidTr="003151BC">
        <w:trPr>
          <w:cantSplit/>
          <w:trHeight w:val="453"/>
          <w:jc w:val="center"/>
        </w:trPr>
        <w:tc>
          <w:tcPr>
            <w:tcW w:w="1371" w:type="pct"/>
            <w:gridSpan w:val="2"/>
            <w:vAlign w:val="center"/>
          </w:tcPr>
          <w:p w:rsidR="00F17E7F" w:rsidRPr="00CB17BD" w:rsidRDefault="00F17E7F" w:rsidP="003151BC">
            <w:pPr>
              <w:widowControl/>
              <w:rPr>
                <w:bCs/>
                <w:sz w:val="18"/>
                <w:szCs w:val="18"/>
              </w:rPr>
            </w:pPr>
            <w:r w:rsidRPr="00AC3E39">
              <w:rPr>
                <w:bCs/>
                <w:sz w:val="18"/>
                <w:szCs w:val="18"/>
              </w:rPr>
              <w:t>抗氧化</w:t>
            </w:r>
            <w:r w:rsidRPr="00AC3E39">
              <w:rPr>
                <w:rFonts w:hint="eastAsia"/>
                <w:bCs/>
                <w:sz w:val="18"/>
                <w:szCs w:val="18"/>
              </w:rPr>
              <w:t>性</w:t>
            </w:r>
            <w:r w:rsidRPr="00CB17BD">
              <w:rPr>
                <w:bCs/>
                <w:sz w:val="18"/>
                <w:szCs w:val="18"/>
              </w:rPr>
              <w:t>（</w:t>
            </w:r>
            <w:r w:rsidRPr="00CB17BD">
              <w:rPr>
                <w:bCs/>
                <w:sz w:val="18"/>
                <w:szCs w:val="18"/>
              </w:rPr>
              <w:t>△V%</w:t>
            </w:r>
            <w:r w:rsidRPr="00CB17BD">
              <w:rPr>
                <w:bCs/>
                <w:sz w:val="18"/>
                <w:szCs w:val="18"/>
              </w:rPr>
              <w:t>）</w:t>
            </w:r>
            <w:r w:rsidRPr="00CB17BD">
              <w:rPr>
                <w:bCs/>
                <w:sz w:val="18"/>
                <w:szCs w:val="18"/>
              </w:rPr>
              <w:t xml:space="preserve"> /</w:t>
            </w:r>
            <w:r>
              <w:rPr>
                <w:rFonts w:hint="eastAsia"/>
                <w:bCs/>
                <w:sz w:val="18"/>
                <w:szCs w:val="18"/>
              </w:rPr>
              <w:t xml:space="preserve"> </w:t>
            </w:r>
            <w:r w:rsidRPr="00CB17BD">
              <w:rPr>
                <w:bCs/>
                <w:sz w:val="18"/>
                <w:szCs w:val="18"/>
              </w:rPr>
              <w:t>%</w:t>
            </w:r>
          </w:p>
        </w:tc>
        <w:tc>
          <w:tcPr>
            <w:tcW w:w="244" w:type="pct"/>
            <w:vAlign w:val="center"/>
          </w:tcPr>
          <w:p w:rsidR="00F17E7F" w:rsidRPr="00B708BE" w:rsidRDefault="00F17E7F" w:rsidP="003151BC">
            <w:pPr>
              <w:widowControl/>
              <w:rPr>
                <w:bCs/>
                <w:sz w:val="18"/>
                <w:szCs w:val="18"/>
                <w:highlight w:val="yellow"/>
              </w:rPr>
            </w:pPr>
            <w:r>
              <w:rPr>
                <w:rFonts w:hint="eastAsia"/>
                <w:sz w:val="18"/>
                <w:szCs w:val="18"/>
              </w:rPr>
              <w:t>≤</w:t>
            </w:r>
          </w:p>
        </w:tc>
        <w:tc>
          <w:tcPr>
            <w:tcW w:w="594" w:type="pct"/>
            <w:vAlign w:val="center"/>
          </w:tcPr>
          <w:p w:rsidR="00F17E7F" w:rsidRPr="00CB17BD" w:rsidRDefault="00F17E7F" w:rsidP="003151BC">
            <w:pPr>
              <w:jc w:val="center"/>
              <w:rPr>
                <w:sz w:val="18"/>
                <w:szCs w:val="18"/>
              </w:rPr>
            </w:pPr>
            <w:r w:rsidRPr="000C0318">
              <w:rPr>
                <w:rFonts w:hint="eastAsia"/>
                <w:sz w:val="18"/>
                <w:szCs w:val="18"/>
                <w:highlight w:val="yellow"/>
                <w:lang w:val="pt-BR"/>
              </w:rPr>
              <w:t>3.0</w:t>
            </w:r>
          </w:p>
        </w:tc>
        <w:tc>
          <w:tcPr>
            <w:tcW w:w="586" w:type="pct"/>
            <w:vAlign w:val="center"/>
          </w:tcPr>
          <w:p w:rsidR="00F17E7F" w:rsidRPr="00CB17BD" w:rsidRDefault="00F17E7F" w:rsidP="003151BC">
            <w:pPr>
              <w:jc w:val="center"/>
              <w:rPr>
                <w:sz w:val="18"/>
                <w:szCs w:val="18"/>
              </w:rPr>
            </w:pPr>
            <w:r w:rsidRPr="00CB17BD">
              <w:rPr>
                <w:sz w:val="18"/>
                <w:szCs w:val="18"/>
                <w:lang w:val="pt-BR"/>
              </w:rPr>
              <w:t>1.0</w:t>
            </w:r>
          </w:p>
        </w:tc>
        <w:tc>
          <w:tcPr>
            <w:tcW w:w="594" w:type="pct"/>
            <w:vAlign w:val="center"/>
          </w:tcPr>
          <w:p w:rsidR="00F17E7F" w:rsidRPr="00CB17BD" w:rsidRDefault="00F17E7F" w:rsidP="003151BC">
            <w:pPr>
              <w:jc w:val="center"/>
              <w:rPr>
                <w:sz w:val="18"/>
                <w:szCs w:val="18"/>
              </w:rPr>
            </w:pPr>
            <w:r w:rsidRPr="000C0318">
              <w:rPr>
                <w:rFonts w:hint="eastAsia"/>
                <w:sz w:val="18"/>
                <w:szCs w:val="18"/>
                <w:highlight w:val="yellow"/>
              </w:rPr>
              <w:t>3.0</w:t>
            </w:r>
          </w:p>
        </w:tc>
        <w:tc>
          <w:tcPr>
            <w:tcW w:w="596" w:type="pct"/>
            <w:vAlign w:val="center"/>
          </w:tcPr>
          <w:p w:rsidR="00F17E7F" w:rsidRPr="00CB17BD" w:rsidRDefault="00F17E7F" w:rsidP="003151BC">
            <w:pPr>
              <w:jc w:val="center"/>
              <w:rPr>
                <w:sz w:val="18"/>
                <w:szCs w:val="18"/>
              </w:rPr>
            </w:pPr>
            <w:r w:rsidRPr="00CB17BD">
              <w:rPr>
                <w:sz w:val="18"/>
                <w:szCs w:val="18"/>
                <w:lang w:val="pt-BR"/>
              </w:rPr>
              <w:t>1.0</w:t>
            </w:r>
          </w:p>
        </w:tc>
        <w:tc>
          <w:tcPr>
            <w:tcW w:w="538" w:type="pct"/>
            <w:vAlign w:val="center"/>
          </w:tcPr>
          <w:p w:rsidR="00F17E7F" w:rsidRPr="0084448D" w:rsidRDefault="00F17E7F" w:rsidP="003151BC">
            <w:pPr>
              <w:jc w:val="center"/>
              <w:rPr>
                <w:sz w:val="18"/>
                <w:szCs w:val="18"/>
              </w:rPr>
            </w:pPr>
            <w:r>
              <w:rPr>
                <w:sz w:val="18"/>
                <w:szCs w:val="18"/>
              </w:rPr>
              <w:t>-</w:t>
            </w:r>
          </w:p>
        </w:tc>
        <w:tc>
          <w:tcPr>
            <w:tcW w:w="476" w:type="pct"/>
            <w:vAlign w:val="center"/>
          </w:tcPr>
          <w:p w:rsidR="00F17E7F" w:rsidRPr="0084448D" w:rsidRDefault="00F17E7F" w:rsidP="003151BC">
            <w:pPr>
              <w:jc w:val="center"/>
              <w:rPr>
                <w:sz w:val="18"/>
                <w:szCs w:val="18"/>
              </w:rPr>
            </w:pPr>
            <w:r>
              <w:rPr>
                <w:sz w:val="18"/>
                <w:szCs w:val="18"/>
              </w:rPr>
              <w:t>-</w:t>
            </w:r>
          </w:p>
        </w:tc>
      </w:tr>
      <w:tr w:rsidR="00F17E7F" w:rsidRPr="00CB17BD" w:rsidTr="003151BC">
        <w:trPr>
          <w:cantSplit/>
          <w:trHeight w:val="453"/>
          <w:jc w:val="center"/>
        </w:trPr>
        <w:tc>
          <w:tcPr>
            <w:tcW w:w="5000" w:type="pct"/>
            <w:gridSpan w:val="9"/>
            <w:vAlign w:val="center"/>
          </w:tcPr>
          <w:p w:rsidR="00F17E7F" w:rsidRDefault="00F17E7F" w:rsidP="003151BC">
            <w:pPr>
              <w:jc w:val="left"/>
              <w:rPr>
                <w:sz w:val="18"/>
                <w:szCs w:val="18"/>
              </w:rPr>
            </w:pPr>
            <w:r w:rsidRPr="00CB17BD">
              <w:t>带</w:t>
            </w:r>
            <w:r w:rsidRPr="00CB17BD">
              <w:t>*</w:t>
            </w:r>
            <w:r w:rsidRPr="00CB17BD">
              <w:t>项为必检项目</w:t>
            </w:r>
          </w:p>
        </w:tc>
      </w:tr>
    </w:tbl>
    <w:p w:rsidR="00027350" w:rsidRDefault="00027350" w:rsidP="00BD4CF6">
      <w:pPr>
        <w:spacing w:line="360" w:lineRule="auto"/>
        <w:rPr>
          <w:rFonts w:asciiTheme="minorEastAsia" w:hAnsiTheme="minorEastAsia"/>
          <w:kern w:val="0"/>
          <w:sz w:val="24"/>
        </w:rPr>
      </w:pPr>
      <w:r>
        <w:rPr>
          <w:rFonts w:asciiTheme="minorEastAsia" w:hAnsiTheme="minorEastAsia" w:hint="eastAsia"/>
          <w:kern w:val="0"/>
          <w:sz w:val="24"/>
        </w:rPr>
        <w:lastRenderedPageBreak/>
        <w:t>说明</w:t>
      </w:r>
      <w:r w:rsidR="00BD4CF6" w:rsidRPr="00BD4CF6">
        <w:rPr>
          <w:rFonts w:asciiTheme="minorEastAsia" w:hAnsiTheme="minorEastAsia" w:hint="eastAsia"/>
          <w:kern w:val="0"/>
          <w:sz w:val="24"/>
        </w:rPr>
        <w:t>：</w:t>
      </w:r>
    </w:p>
    <w:p w:rsidR="00027350" w:rsidRDefault="00BD4CF6" w:rsidP="002B3037">
      <w:pPr>
        <w:spacing w:line="360" w:lineRule="auto"/>
        <w:jc w:val="left"/>
        <w:rPr>
          <w:rFonts w:asciiTheme="minorEastAsia" w:hAnsiTheme="minorEastAsia"/>
          <w:kern w:val="0"/>
          <w:sz w:val="24"/>
        </w:rPr>
      </w:pPr>
      <w:r w:rsidRPr="00BD4CF6">
        <w:rPr>
          <w:rFonts w:asciiTheme="minorEastAsia" w:hAnsiTheme="minorEastAsia" w:hint="eastAsia"/>
          <w:kern w:val="0"/>
          <w:sz w:val="24"/>
        </w:rPr>
        <w:t>（1</w:t>
      </w:r>
      <w:r w:rsidR="00027350">
        <w:rPr>
          <w:rFonts w:asciiTheme="minorEastAsia" w:hAnsiTheme="minorEastAsia" w:hint="eastAsia"/>
          <w:kern w:val="0"/>
          <w:sz w:val="24"/>
        </w:rPr>
        <w:t>）</w:t>
      </w:r>
      <w:r w:rsidRPr="00BD4CF6">
        <w:rPr>
          <w:rFonts w:asciiTheme="minorEastAsia" w:hAnsiTheme="minorEastAsia" w:hint="eastAsia"/>
          <w:kern w:val="0"/>
          <w:sz w:val="24"/>
        </w:rPr>
        <w:t>碳化硅制品</w:t>
      </w:r>
      <w:r w:rsidR="00027350">
        <w:rPr>
          <w:rFonts w:asciiTheme="minorEastAsia" w:hAnsiTheme="minorEastAsia" w:hint="eastAsia"/>
          <w:kern w:val="0"/>
          <w:sz w:val="24"/>
        </w:rPr>
        <w:t>常温抗折强度与耐压强度有一定关联性，</w:t>
      </w:r>
      <w:r w:rsidR="001E7BFF">
        <w:rPr>
          <w:rFonts w:asciiTheme="minorEastAsia" w:hAnsiTheme="minorEastAsia" w:hint="eastAsia"/>
          <w:kern w:val="0"/>
          <w:sz w:val="24"/>
        </w:rPr>
        <w:t>导热系数</w:t>
      </w:r>
      <w:r w:rsidR="00027350">
        <w:rPr>
          <w:rFonts w:asciiTheme="minorEastAsia" w:hAnsiTheme="minorEastAsia" w:hint="eastAsia"/>
          <w:kern w:val="0"/>
          <w:sz w:val="24"/>
        </w:rPr>
        <w:t>与</w:t>
      </w:r>
      <w:r w:rsidRPr="00BD4CF6">
        <w:rPr>
          <w:rFonts w:asciiTheme="minorEastAsia" w:hAnsiTheme="minorEastAsia" w:hint="eastAsia"/>
          <w:kern w:val="0"/>
          <w:sz w:val="24"/>
        </w:rPr>
        <w:t>碳化硅含量</w:t>
      </w:r>
      <w:r w:rsidR="00027350">
        <w:rPr>
          <w:rFonts w:asciiTheme="minorEastAsia" w:hAnsiTheme="minorEastAsia" w:hint="eastAsia"/>
          <w:kern w:val="0"/>
          <w:sz w:val="24"/>
        </w:rPr>
        <w:t>有关联性</w:t>
      </w:r>
      <w:r w:rsidRPr="00BD4CF6">
        <w:rPr>
          <w:rFonts w:asciiTheme="minorEastAsia" w:hAnsiTheme="minorEastAsia" w:hint="eastAsia"/>
          <w:kern w:val="0"/>
          <w:sz w:val="24"/>
        </w:rPr>
        <w:t>，抗氧化</w:t>
      </w:r>
      <w:r w:rsidR="00967F8F">
        <w:rPr>
          <w:rFonts w:asciiTheme="minorEastAsia" w:hAnsiTheme="minorEastAsia" w:hint="eastAsia"/>
          <w:kern w:val="0"/>
          <w:sz w:val="24"/>
        </w:rPr>
        <w:t>性</w:t>
      </w:r>
      <w:r w:rsidRPr="00BD4CF6">
        <w:rPr>
          <w:rFonts w:asciiTheme="minorEastAsia" w:hAnsiTheme="minorEastAsia" w:hint="eastAsia"/>
          <w:kern w:val="0"/>
          <w:sz w:val="24"/>
        </w:rPr>
        <w:t>的检测耗时长、成本高，</w:t>
      </w:r>
      <w:r w:rsidR="00842799">
        <w:rPr>
          <w:rFonts w:asciiTheme="minorEastAsia" w:hAnsiTheme="minorEastAsia" w:hint="eastAsia"/>
          <w:kern w:val="0"/>
          <w:sz w:val="24"/>
          <w:highlight w:val="yellow"/>
        </w:rPr>
        <w:t>碳化硅质耐火材料抗氧化性</w:t>
      </w:r>
      <w:r w:rsidRPr="00842799">
        <w:rPr>
          <w:rFonts w:asciiTheme="minorEastAsia" w:hAnsiTheme="minorEastAsia" w:hint="eastAsia"/>
          <w:kern w:val="0"/>
          <w:sz w:val="24"/>
        </w:rPr>
        <w:t>试</w:t>
      </w:r>
      <w:r w:rsidRPr="00BD4CF6">
        <w:rPr>
          <w:rFonts w:asciiTheme="minorEastAsia" w:hAnsiTheme="minorEastAsia" w:hint="eastAsia"/>
          <w:kern w:val="0"/>
          <w:sz w:val="24"/>
        </w:rPr>
        <w:t>验方法</w:t>
      </w:r>
      <w:r w:rsidR="006B5FE5">
        <w:rPr>
          <w:rFonts w:asciiTheme="minorEastAsia" w:hAnsiTheme="minorEastAsia" w:hint="eastAsia"/>
          <w:kern w:val="0"/>
          <w:sz w:val="24"/>
        </w:rPr>
        <w:t>（</w:t>
      </w:r>
      <w:r w:rsidR="006B5FE5" w:rsidRPr="006B5FE5">
        <w:rPr>
          <w:rFonts w:asciiTheme="minorEastAsia" w:hAnsiTheme="minorEastAsia" w:hint="eastAsia"/>
          <w:kern w:val="0"/>
          <w:sz w:val="24"/>
          <w:highlight w:val="yellow"/>
        </w:rPr>
        <w:t>附录A</w:t>
      </w:r>
      <w:r w:rsidR="006B5FE5">
        <w:rPr>
          <w:rFonts w:asciiTheme="minorEastAsia" w:hAnsiTheme="minorEastAsia" w:hint="eastAsia"/>
          <w:kern w:val="0"/>
          <w:sz w:val="24"/>
        </w:rPr>
        <w:t>）</w:t>
      </w:r>
      <w:r>
        <w:rPr>
          <w:rFonts w:asciiTheme="minorEastAsia" w:hAnsiTheme="minorEastAsia" w:hint="eastAsia"/>
          <w:kern w:val="0"/>
          <w:sz w:val="24"/>
        </w:rPr>
        <w:t>本身</w:t>
      </w:r>
      <w:r w:rsidRPr="00BD4CF6">
        <w:rPr>
          <w:rFonts w:asciiTheme="minorEastAsia" w:hAnsiTheme="minorEastAsia" w:hint="eastAsia"/>
          <w:kern w:val="0"/>
          <w:sz w:val="24"/>
        </w:rPr>
        <w:t>可变性很大，</w:t>
      </w:r>
      <w:r>
        <w:rPr>
          <w:rFonts w:asciiTheme="minorEastAsia" w:hAnsiTheme="minorEastAsia" w:hint="eastAsia"/>
          <w:kern w:val="0"/>
          <w:sz w:val="24"/>
        </w:rPr>
        <w:t>并不主张用作仲裁试验方法</w:t>
      </w:r>
      <w:r w:rsidR="00027350">
        <w:rPr>
          <w:rFonts w:asciiTheme="minorEastAsia" w:hAnsiTheme="minorEastAsia" w:hint="eastAsia"/>
          <w:kern w:val="0"/>
          <w:sz w:val="24"/>
        </w:rPr>
        <w:t>；化学指标中，</w:t>
      </w:r>
      <w:r w:rsidR="00040278" w:rsidRPr="00964B33">
        <w:rPr>
          <w:rFonts w:asciiTheme="minorEastAsia" w:hAnsiTheme="minorEastAsia"/>
          <w:kern w:val="0"/>
          <w:sz w:val="24"/>
        </w:rPr>
        <w:t>SiO</w:t>
      </w:r>
      <w:r w:rsidR="00040278" w:rsidRPr="00964B33">
        <w:rPr>
          <w:rFonts w:asciiTheme="minorEastAsia" w:hAnsiTheme="minorEastAsia"/>
          <w:kern w:val="0"/>
          <w:sz w:val="24"/>
          <w:vertAlign w:val="subscript"/>
        </w:rPr>
        <w:t>2</w:t>
      </w:r>
      <w:r w:rsidR="00040278" w:rsidRPr="00964B33">
        <w:rPr>
          <w:rFonts w:asciiTheme="minorEastAsia" w:hAnsiTheme="minorEastAsia" w:hint="eastAsia"/>
          <w:kern w:val="0"/>
          <w:sz w:val="24"/>
        </w:rPr>
        <w:t>和</w:t>
      </w:r>
      <w:r w:rsidR="00040278" w:rsidRPr="00964B33">
        <w:rPr>
          <w:rFonts w:asciiTheme="minorEastAsia" w:hAnsiTheme="minorEastAsia"/>
          <w:kern w:val="0"/>
          <w:sz w:val="24"/>
        </w:rPr>
        <w:t>Al</w:t>
      </w:r>
      <w:r w:rsidR="00040278" w:rsidRPr="00964B33">
        <w:rPr>
          <w:rFonts w:asciiTheme="minorEastAsia" w:hAnsiTheme="minorEastAsia"/>
          <w:kern w:val="0"/>
          <w:sz w:val="24"/>
          <w:vertAlign w:val="subscript"/>
        </w:rPr>
        <w:t>2</w:t>
      </w:r>
      <w:r w:rsidR="00040278" w:rsidRPr="00964B33">
        <w:rPr>
          <w:rFonts w:asciiTheme="minorEastAsia" w:hAnsiTheme="minorEastAsia"/>
          <w:kern w:val="0"/>
          <w:sz w:val="24"/>
        </w:rPr>
        <w:t>O</w:t>
      </w:r>
      <w:r w:rsidR="00040278" w:rsidRPr="00964B33">
        <w:rPr>
          <w:rFonts w:asciiTheme="minorEastAsia" w:hAnsiTheme="minorEastAsia"/>
          <w:kern w:val="0"/>
          <w:sz w:val="24"/>
          <w:vertAlign w:val="subscript"/>
        </w:rPr>
        <w:t>3</w:t>
      </w:r>
      <w:r w:rsidR="00A52877" w:rsidRPr="00964B33">
        <w:rPr>
          <w:rFonts w:asciiTheme="minorEastAsia" w:hAnsiTheme="minorEastAsia" w:hint="eastAsia"/>
          <w:kern w:val="0"/>
          <w:sz w:val="24"/>
        </w:rPr>
        <w:t>含量随</w:t>
      </w:r>
      <w:r w:rsidR="002B3037" w:rsidRPr="00964B33">
        <w:rPr>
          <w:rFonts w:asciiTheme="minorEastAsia" w:hAnsiTheme="minorEastAsia" w:hint="eastAsia"/>
          <w:kern w:val="0"/>
          <w:sz w:val="24"/>
        </w:rPr>
        <w:t>氧化物结合碳化硅产品结合相的</w:t>
      </w:r>
      <w:r w:rsidR="00A52877" w:rsidRPr="00964B33">
        <w:rPr>
          <w:rFonts w:asciiTheme="minorEastAsia" w:hAnsiTheme="minorEastAsia" w:hint="eastAsia"/>
          <w:kern w:val="0"/>
          <w:sz w:val="24"/>
        </w:rPr>
        <w:t>不同</w:t>
      </w:r>
      <w:r w:rsidR="002B3037" w:rsidRPr="00964B33">
        <w:rPr>
          <w:rFonts w:asciiTheme="minorEastAsia" w:hAnsiTheme="minorEastAsia" w:hint="eastAsia"/>
          <w:kern w:val="0"/>
          <w:sz w:val="24"/>
        </w:rPr>
        <w:t>设计</w:t>
      </w:r>
      <w:r w:rsidR="00964B33" w:rsidRPr="00964B33">
        <w:rPr>
          <w:rFonts w:asciiTheme="minorEastAsia" w:hAnsiTheme="minorEastAsia" w:hint="eastAsia"/>
          <w:kern w:val="0"/>
          <w:sz w:val="24"/>
        </w:rPr>
        <w:t>会有较大的差异，</w:t>
      </w:r>
      <w:r w:rsidR="00027350">
        <w:rPr>
          <w:rFonts w:asciiTheme="minorEastAsia" w:hAnsiTheme="minorEastAsia" w:hint="eastAsia"/>
          <w:kern w:val="0"/>
          <w:sz w:val="24"/>
        </w:rPr>
        <w:t>碳化硅制品</w:t>
      </w:r>
      <w:r w:rsidR="00027350" w:rsidRPr="00027350">
        <w:rPr>
          <w:rFonts w:asciiTheme="minorEastAsia" w:hAnsiTheme="minorEastAsia"/>
          <w:kern w:val="0"/>
          <w:sz w:val="24"/>
        </w:rPr>
        <w:t>Fe</w:t>
      </w:r>
      <w:r w:rsidR="00027350" w:rsidRPr="00027350">
        <w:rPr>
          <w:rFonts w:asciiTheme="minorEastAsia" w:hAnsiTheme="minorEastAsia"/>
          <w:kern w:val="0"/>
          <w:sz w:val="24"/>
          <w:vertAlign w:val="subscript"/>
        </w:rPr>
        <w:t>2</w:t>
      </w:r>
      <w:r w:rsidR="00027350" w:rsidRPr="00027350">
        <w:rPr>
          <w:rFonts w:asciiTheme="minorEastAsia" w:hAnsiTheme="minorEastAsia"/>
          <w:kern w:val="0"/>
          <w:sz w:val="24"/>
        </w:rPr>
        <w:t>O</w:t>
      </w:r>
      <w:r w:rsidR="00027350" w:rsidRPr="00027350">
        <w:rPr>
          <w:rFonts w:asciiTheme="minorEastAsia" w:hAnsiTheme="minorEastAsia"/>
          <w:kern w:val="0"/>
          <w:sz w:val="24"/>
          <w:vertAlign w:val="subscript"/>
        </w:rPr>
        <w:t>3</w:t>
      </w:r>
      <w:r w:rsidR="0087755A">
        <w:rPr>
          <w:rFonts w:asciiTheme="minorEastAsia" w:hAnsiTheme="minorEastAsia" w:hint="eastAsia"/>
          <w:kern w:val="0"/>
          <w:sz w:val="24"/>
        </w:rPr>
        <w:t>主要来</w:t>
      </w:r>
      <w:r w:rsidR="00CE1509">
        <w:rPr>
          <w:rFonts w:asciiTheme="minorEastAsia" w:hAnsiTheme="minorEastAsia" w:hint="eastAsia"/>
          <w:kern w:val="0"/>
          <w:sz w:val="24"/>
        </w:rPr>
        <w:t>源于</w:t>
      </w:r>
      <w:r w:rsidR="00964B33">
        <w:rPr>
          <w:rFonts w:asciiTheme="minorEastAsia" w:hAnsiTheme="minorEastAsia" w:hint="eastAsia"/>
          <w:kern w:val="0"/>
          <w:sz w:val="24"/>
        </w:rPr>
        <w:t>原料杂质，且在</w:t>
      </w:r>
      <w:r w:rsidR="002E7C8C">
        <w:rPr>
          <w:rFonts w:asciiTheme="minorEastAsia" w:hAnsiTheme="minorEastAsia" w:hint="eastAsia"/>
          <w:kern w:val="0"/>
          <w:sz w:val="24"/>
        </w:rPr>
        <w:t>焚烧炉应用环境中不属于关键指标，因此，以上</w:t>
      </w:r>
      <w:r w:rsidR="00027350">
        <w:rPr>
          <w:rFonts w:asciiTheme="minorEastAsia" w:hAnsiTheme="minorEastAsia" w:hint="eastAsia"/>
          <w:kern w:val="0"/>
          <w:sz w:val="24"/>
        </w:rPr>
        <w:t>几</w:t>
      </w:r>
      <w:r>
        <w:rPr>
          <w:rFonts w:asciiTheme="minorEastAsia" w:hAnsiTheme="minorEastAsia" w:hint="eastAsia"/>
          <w:kern w:val="0"/>
          <w:sz w:val="24"/>
        </w:rPr>
        <w:t>项指标</w:t>
      </w:r>
      <w:r w:rsidR="00027350">
        <w:rPr>
          <w:rFonts w:asciiTheme="minorEastAsia" w:hAnsiTheme="minorEastAsia" w:hint="eastAsia"/>
          <w:kern w:val="0"/>
          <w:sz w:val="24"/>
        </w:rPr>
        <w:t>均未列入</w:t>
      </w:r>
      <w:r>
        <w:rPr>
          <w:rFonts w:asciiTheme="minorEastAsia" w:hAnsiTheme="minorEastAsia" w:hint="eastAsia"/>
          <w:kern w:val="0"/>
          <w:sz w:val="24"/>
        </w:rPr>
        <w:t>必检项目</w:t>
      </w:r>
      <w:r w:rsidR="00027350">
        <w:rPr>
          <w:rFonts w:asciiTheme="minorEastAsia" w:hAnsiTheme="minorEastAsia" w:hint="eastAsia"/>
          <w:kern w:val="0"/>
          <w:sz w:val="24"/>
        </w:rPr>
        <w:t>，</w:t>
      </w:r>
      <w:r w:rsidR="002E7C8C">
        <w:rPr>
          <w:rFonts w:asciiTheme="minorEastAsia" w:hAnsiTheme="minorEastAsia" w:hint="eastAsia"/>
          <w:kern w:val="0"/>
          <w:sz w:val="24"/>
        </w:rPr>
        <w:t>供需双方可根据实际情况</w:t>
      </w:r>
      <w:r w:rsidR="00027350">
        <w:rPr>
          <w:rFonts w:asciiTheme="minorEastAsia" w:hAnsiTheme="minorEastAsia" w:hint="eastAsia"/>
          <w:kern w:val="0"/>
          <w:sz w:val="24"/>
        </w:rPr>
        <w:t>商量决定是否需要检验</w:t>
      </w:r>
      <w:r>
        <w:rPr>
          <w:rFonts w:asciiTheme="minorEastAsia" w:hAnsiTheme="minorEastAsia" w:hint="eastAsia"/>
          <w:kern w:val="0"/>
          <w:sz w:val="24"/>
        </w:rPr>
        <w:t>。</w:t>
      </w:r>
    </w:p>
    <w:p w:rsidR="001F65CA" w:rsidRPr="00BD4CF6" w:rsidRDefault="00BD4CF6" w:rsidP="00BD4CF6">
      <w:pPr>
        <w:spacing w:line="360" w:lineRule="auto"/>
        <w:rPr>
          <w:rFonts w:asciiTheme="minorEastAsia" w:hAnsiTheme="minorEastAsia"/>
          <w:kern w:val="0"/>
          <w:sz w:val="24"/>
        </w:rPr>
      </w:pPr>
      <w:r>
        <w:rPr>
          <w:rFonts w:ascii="Tahoma" w:hAnsiTheme="minorEastAsia" w:hint="eastAsia"/>
          <w:kern w:val="0"/>
          <w:sz w:val="24"/>
        </w:rPr>
        <w:t>（</w:t>
      </w:r>
      <w:r>
        <w:rPr>
          <w:rFonts w:ascii="Tahoma" w:hAnsiTheme="minorEastAsia" w:hint="eastAsia"/>
          <w:kern w:val="0"/>
          <w:sz w:val="24"/>
        </w:rPr>
        <w:t>2</w:t>
      </w:r>
      <w:r w:rsidR="00027350">
        <w:rPr>
          <w:rFonts w:ascii="Tahoma" w:hAnsiTheme="minorEastAsia" w:hint="eastAsia"/>
          <w:kern w:val="0"/>
          <w:sz w:val="24"/>
        </w:rPr>
        <w:t>）</w:t>
      </w:r>
      <w:r>
        <w:rPr>
          <w:rFonts w:ascii="Tahoma" w:hAnsiTheme="minorEastAsia"/>
          <w:kern w:val="0"/>
          <w:sz w:val="24"/>
        </w:rPr>
        <w:t>各项性能指标复验时单值允许偏差值参考</w:t>
      </w:r>
      <w:r w:rsidR="00227E88">
        <w:rPr>
          <w:rFonts w:ascii="Tahoma" w:hAnsiTheme="minorEastAsia"/>
          <w:kern w:val="0"/>
          <w:sz w:val="24"/>
        </w:rPr>
        <w:t>了国标</w:t>
      </w:r>
      <w:r w:rsidR="00227E88">
        <w:rPr>
          <w:rFonts w:ascii="Tahoma" w:hAnsiTheme="minorEastAsia" w:hint="eastAsia"/>
          <w:kern w:val="0"/>
          <w:sz w:val="24"/>
        </w:rPr>
        <w:t>GB/T23293</w:t>
      </w:r>
      <w:r w:rsidR="00227E88">
        <w:rPr>
          <w:rFonts w:ascii="Tahoma" w:hAnsiTheme="minorEastAsia" w:hint="eastAsia"/>
          <w:kern w:val="0"/>
          <w:sz w:val="24"/>
        </w:rPr>
        <w:t>《氮化物结合耐火制品及其配套耐火泥浆》中氮化物结合耐火制品理化指标复验时单值允许偏差相关规定。</w:t>
      </w:r>
      <w:bookmarkStart w:id="0" w:name="_GoBack"/>
      <w:bookmarkEnd w:id="0"/>
    </w:p>
    <w:p w:rsidR="003A41BE" w:rsidRDefault="003A41BE" w:rsidP="00243E7B">
      <w:pPr>
        <w:jc w:val="left"/>
        <w:rPr>
          <w:sz w:val="24"/>
          <w:szCs w:val="24"/>
        </w:rPr>
      </w:pPr>
    </w:p>
    <w:p w:rsidR="00243E7B" w:rsidRPr="00243E7B" w:rsidRDefault="00243E7B" w:rsidP="00243E7B">
      <w:pPr>
        <w:spacing w:line="360" w:lineRule="auto"/>
        <w:rPr>
          <w:rFonts w:ascii="Tahoma" w:hAnsiTheme="minorEastAsia"/>
          <w:kern w:val="0"/>
          <w:sz w:val="24"/>
        </w:rPr>
      </w:pPr>
      <w:r>
        <w:rPr>
          <w:rFonts w:hint="eastAsia"/>
          <w:sz w:val="24"/>
          <w:szCs w:val="24"/>
        </w:rPr>
        <w:t>3.</w:t>
      </w:r>
      <w:r w:rsidR="003A41BE">
        <w:rPr>
          <w:rFonts w:hint="eastAsia"/>
          <w:sz w:val="24"/>
          <w:szCs w:val="24"/>
        </w:rPr>
        <w:t>2</w:t>
      </w:r>
      <w:r>
        <w:rPr>
          <w:rFonts w:ascii="Tahoma" w:hAnsiTheme="minorEastAsia" w:hint="eastAsia"/>
          <w:kern w:val="0"/>
          <w:sz w:val="24"/>
        </w:rPr>
        <w:t>垃圾焚烧用碳化硅制品</w:t>
      </w:r>
      <w:r w:rsidR="003A41BE" w:rsidRPr="003A41BE">
        <w:rPr>
          <w:rFonts w:ascii="Tahoma" w:hAnsiTheme="minorEastAsia" w:hint="eastAsia"/>
          <w:kern w:val="0"/>
          <w:sz w:val="24"/>
        </w:rPr>
        <w:t>尺寸允许偏差及外观要求</w:t>
      </w:r>
    </w:p>
    <w:p w:rsidR="003A41BE" w:rsidRDefault="003A41BE" w:rsidP="003A41BE">
      <w:pPr>
        <w:spacing w:line="360" w:lineRule="auto"/>
        <w:ind w:firstLineChars="200" w:firstLine="480"/>
        <w:rPr>
          <w:rFonts w:ascii="Tahoma" w:hAnsiTheme="minorEastAsia"/>
          <w:kern w:val="0"/>
          <w:sz w:val="24"/>
        </w:rPr>
      </w:pPr>
      <w:r>
        <w:rPr>
          <w:rFonts w:ascii="Tahoma" w:hAnsiTheme="minorEastAsia" w:hint="eastAsia"/>
          <w:kern w:val="0"/>
          <w:sz w:val="24"/>
        </w:rPr>
        <w:t>垃圾焚烧用碳化</w:t>
      </w:r>
      <w:proofErr w:type="gramStart"/>
      <w:r>
        <w:rPr>
          <w:rFonts w:ascii="Tahoma" w:hAnsiTheme="minorEastAsia" w:hint="eastAsia"/>
          <w:kern w:val="0"/>
          <w:sz w:val="24"/>
        </w:rPr>
        <w:t>硅普通</w:t>
      </w:r>
      <w:proofErr w:type="gramEnd"/>
      <w:r>
        <w:rPr>
          <w:rFonts w:ascii="Tahoma" w:hAnsiTheme="minorEastAsia" w:hint="eastAsia"/>
          <w:kern w:val="0"/>
          <w:sz w:val="24"/>
        </w:rPr>
        <w:t>制品的尺寸偏差及外观要求根据</w:t>
      </w:r>
      <w:r>
        <w:rPr>
          <w:rFonts w:ascii="Tahoma" w:hAnsiTheme="minorEastAsia" w:hint="eastAsia"/>
          <w:kern w:val="0"/>
          <w:sz w:val="24"/>
        </w:rPr>
        <w:t>GB/T10326</w:t>
      </w:r>
      <w:r>
        <w:rPr>
          <w:rFonts w:ascii="Tahoma" w:hAnsiTheme="minorEastAsia" w:hint="eastAsia"/>
          <w:kern w:val="0"/>
          <w:sz w:val="24"/>
        </w:rPr>
        <w:t>《定形耐火制品尺寸、外观及断面的检查方法》中规定、</w:t>
      </w:r>
      <w:r w:rsidRPr="00DB1494">
        <w:rPr>
          <w:rFonts w:ascii="Tahoma" w:hAnsiTheme="minorEastAsia" w:hint="eastAsia"/>
          <w:kern w:val="0"/>
          <w:sz w:val="24"/>
        </w:rPr>
        <w:t>并参考</w:t>
      </w:r>
      <w:r w:rsidRPr="00DB1494">
        <w:rPr>
          <w:rFonts w:ascii="Tahoma" w:hAnsiTheme="minorEastAsia" w:hint="eastAsia"/>
          <w:kern w:val="0"/>
          <w:sz w:val="24"/>
        </w:rPr>
        <w:t>GB/T23293</w:t>
      </w:r>
      <w:r w:rsidRPr="00DB1494">
        <w:rPr>
          <w:rFonts w:ascii="Tahoma" w:hAnsiTheme="minorEastAsia" w:hint="eastAsia"/>
          <w:kern w:val="0"/>
          <w:sz w:val="24"/>
        </w:rPr>
        <w:t>《氮化物结合耐火制品及其配套耐火泥浆》中有关氮化物耐火制品尺寸偏差及外观要求描述确定。</w:t>
      </w:r>
    </w:p>
    <w:p w:rsidR="00F67243" w:rsidRDefault="00F67243" w:rsidP="00F67243">
      <w:pPr>
        <w:tabs>
          <w:tab w:val="left" w:pos="5040"/>
        </w:tabs>
        <w:spacing w:line="360" w:lineRule="auto"/>
        <w:ind w:firstLine="480"/>
        <w:rPr>
          <w:sz w:val="24"/>
          <w:szCs w:val="24"/>
        </w:rPr>
      </w:pPr>
      <w:r w:rsidRPr="00926064">
        <w:rPr>
          <w:rFonts w:hint="eastAsia"/>
          <w:sz w:val="24"/>
          <w:szCs w:val="24"/>
        </w:rPr>
        <w:t>对于异型、特型等形状极复杂的外观尺寸及允许偏差参照本标准或供需双方协商确定。</w:t>
      </w:r>
    </w:p>
    <w:p w:rsidR="00DB1494" w:rsidRDefault="00926064" w:rsidP="00926064">
      <w:pPr>
        <w:pStyle w:val="a6"/>
        <w:numPr>
          <w:ilvl w:val="0"/>
          <w:numId w:val="0"/>
        </w:numPr>
        <w:spacing w:before="156" w:after="156"/>
      </w:pPr>
      <w:r>
        <w:rPr>
          <w:rFonts w:hint="eastAsia"/>
        </w:rPr>
        <w:t xml:space="preserve">表8 </w:t>
      </w:r>
      <w:r w:rsidR="00DB1494">
        <w:rPr>
          <w:rFonts w:hint="eastAsia"/>
        </w:rPr>
        <w:t>垃圾焚烧炉用</w:t>
      </w:r>
      <w:r w:rsidR="00DB1494" w:rsidRPr="006131E8">
        <w:rPr>
          <w:rFonts w:hint="eastAsia"/>
        </w:rPr>
        <w:t>碳化硅制品</w:t>
      </w:r>
      <w:r w:rsidR="00DB1494">
        <w:rPr>
          <w:rFonts w:hint="eastAsia"/>
        </w:rPr>
        <w:t>尺寸允许偏差及外观要求</w:t>
      </w:r>
    </w:p>
    <w:p w:rsidR="00DB1494" w:rsidRPr="00396C00" w:rsidRDefault="00DB1494" w:rsidP="00DB1494">
      <w:pPr>
        <w:pStyle w:val="af1"/>
        <w:ind w:firstLine="420"/>
        <w:jc w:val="right"/>
        <w:rPr>
          <w:rFonts w:ascii="Times New Roman"/>
        </w:rPr>
      </w:pPr>
      <w:r w:rsidRPr="00396C00">
        <w:rPr>
          <w:rFonts w:ascii="Times New Roman"/>
        </w:rPr>
        <w:t>单位为</w:t>
      </w:r>
      <w:r w:rsidRPr="00396C00">
        <w:rPr>
          <w:rFonts w:ascii="Times New Roman"/>
        </w:rPr>
        <w:t>mm</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3"/>
        <w:gridCol w:w="1560"/>
        <w:gridCol w:w="1445"/>
        <w:gridCol w:w="542"/>
        <w:gridCol w:w="3492"/>
      </w:tblGrid>
      <w:tr w:rsidR="00DB1494" w:rsidRPr="00CB17BD" w:rsidTr="00967F8F">
        <w:trPr>
          <w:cantSplit/>
          <w:trHeight w:val="369"/>
          <w:jc w:val="center"/>
        </w:trPr>
        <w:tc>
          <w:tcPr>
            <w:tcW w:w="2951" w:type="pct"/>
            <w:gridSpan w:val="4"/>
            <w:vAlign w:val="center"/>
          </w:tcPr>
          <w:p w:rsidR="00DB1494" w:rsidRPr="00CB17BD" w:rsidRDefault="00DB1494" w:rsidP="00967F8F">
            <w:pPr>
              <w:jc w:val="center"/>
              <w:rPr>
                <w:sz w:val="18"/>
              </w:rPr>
            </w:pPr>
            <w:r w:rsidRPr="00CB17BD">
              <w:rPr>
                <w:rFonts w:hAnsi="宋体"/>
                <w:sz w:val="18"/>
              </w:rPr>
              <w:t>项</w:t>
            </w:r>
            <w:r w:rsidRPr="00CB17BD">
              <w:rPr>
                <w:sz w:val="18"/>
              </w:rPr>
              <w:t xml:space="preserve">                 </w:t>
            </w:r>
            <w:r w:rsidRPr="00CB17BD">
              <w:rPr>
                <w:rFonts w:hAnsi="宋体"/>
                <w:sz w:val="18"/>
              </w:rPr>
              <w:t>目</w:t>
            </w:r>
          </w:p>
        </w:tc>
        <w:tc>
          <w:tcPr>
            <w:tcW w:w="2049" w:type="pct"/>
            <w:vAlign w:val="center"/>
          </w:tcPr>
          <w:p w:rsidR="00DB1494" w:rsidRPr="00CB17BD" w:rsidRDefault="00DB1494" w:rsidP="00967F8F">
            <w:pPr>
              <w:jc w:val="center"/>
              <w:rPr>
                <w:sz w:val="18"/>
              </w:rPr>
            </w:pPr>
            <w:r w:rsidRPr="00CB17BD">
              <w:rPr>
                <w:rFonts w:hAnsi="宋体"/>
                <w:sz w:val="18"/>
              </w:rPr>
              <w:t>指</w:t>
            </w:r>
            <w:r w:rsidRPr="00CB17BD">
              <w:rPr>
                <w:sz w:val="18"/>
              </w:rPr>
              <w:t xml:space="preserve">     </w:t>
            </w:r>
            <w:r w:rsidRPr="00CB17BD">
              <w:rPr>
                <w:rFonts w:hAnsi="宋体"/>
                <w:sz w:val="18"/>
              </w:rPr>
              <w:t>标</w:t>
            </w:r>
          </w:p>
        </w:tc>
      </w:tr>
      <w:tr w:rsidR="00DB1494" w:rsidRPr="00CB17BD" w:rsidTr="00967F8F">
        <w:trPr>
          <w:cantSplit/>
          <w:trHeight w:val="369"/>
          <w:jc w:val="center"/>
        </w:trPr>
        <w:tc>
          <w:tcPr>
            <w:tcW w:w="870" w:type="pct"/>
            <w:vMerge w:val="restart"/>
            <w:vAlign w:val="center"/>
          </w:tcPr>
          <w:p w:rsidR="00DB1494" w:rsidRPr="00CB17BD" w:rsidRDefault="00DB1494" w:rsidP="00967F8F">
            <w:pPr>
              <w:jc w:val="center"/>
              <w:rPr>
                <w:sz w:val="18"/>
              </w:rPr>
            </w:pPr>
            <w:r w:rsidRPr="00CB17BD">
              <w:rPr>
                <w:sz w:val="18"/>
              </w:rPr>
              <w:t>尺寸允许偏差</w:t>
            </w:r>
          </w:p>
        </w:tc>
        <w:tc>
          <w:tcPr>
            <w:tcW w:w="915" w:type="pct"/>
            <w:vMerge w:val="restart"/>
            <w:vAlign w:val="center"/>
          </w:tcPr>
          <w:p w:rsidR="00DB1494" w:rsidRPr="00CB17BD" w:rsidRDefault="00DB1494" w:rsidP="00967F8F">
            <w:pPr>
              <w:pStyle w:val="af5"/>
              <w:framePr w:wrap="around"/>
              <w:spacing w:before="0" w:line="240" w:lineRule="auto"/>
              <w:ind w:firstLine="360"/>
              <w:rPr>
                <w:rFonts w:ascii="Times New Roman"/>
                <w:kern w:val="2"/>
                <w:sz w:val="18"/>
                <w:szCs w:val="24"/>
              </w:rPr>
            </w:pPr>
            <w:r w:rsidRPr="00CB17BD">
              <w:rPr>
                <w:rFonts w:ascii="Times New Roman" w:hAnsi="宋体"/>
                <w:kern w:val="2"/>
                <w:sz w:val="18"/>
                <w:szCs w:val="24"/>
              </w:rPr>
              <w:t>长</w:t>
            </w:r>
            <w:r w:rsidRPr="00CB17BD">
              <w:rPr>
                <w:rFonts w:ascii="Times New Roman" w:hAnsi="宋体"/>
                <w:sz w:val="18"/>
              </w:rPr>
              <w:t>度</w:t>
            </w:r>
            <w:r w:rsidRPr="00CB17BD">
              <w:rPr>
                <w:rFonts w:ascii="Times New Roman" w:hAnsi="宋体"/>
                <w:kern w:val="2"/>
                <w:sz w:val="18"/>
                <w:szCs w:val="24"/>
              </w:rPr>
              <w:t>、宽</w:t>
            </w:r>
            <w:r w:rsidRPr="00CB17BD">
              <w:rPr>
                <w:rFonts w:ascii="Times New Roman" w:hAnsi="宋体"/>
                <w:sz w:val="18"/>
              </w:rPr>
              <w:t>度</w:t>
            </w:r>
          </w:p>
        </w:tc>
        <w:tc>
          <w:tcPr>
            <w:tcW w:w="1166" w:type="pct"/>
            <w:gridSpan w:val="2"/>
            <w:vAlign w:val="center"/>
          </w:tcPr>
          <w:p w:rsidR="00DB1494" w:rsidRPr="00CB17BD" w:rsidRDefault="00DB1494" w:rsidP="00967F8F">
            <w:pPr>
              <w:ind w:firstLine="360"/>
              <w:jc w:val="center"/>
              <w:rPr>
                <w:sz w:val="18"/>
              </w:rPr>
            </w:pPr>
            <w:r w:rsidRPr="00EC40AA">
              <w:rPr>
                <w:rFonts w:asciiTheme="minorEastAsia" w:hAnsiTheme="minorEastAsia"/>
                <w:sz w:val="18"/>
              </w:rPr>
              <w:t>≤</w:t>
            </w:r>
            <w:r w:rsidRPr="00CB17BD">
              <w:rPr>
                <w:sz w:val="18"/>
              </w:rPr>
              <w:t>300</w:t>
            </w:r>
          </w:p>
        </w:tc>
        <w:tc>
          <w:tcPr>
            <w:tcW w:w="2049" w:type="pct"/>
            <w:vAlign w:val="center"/>
          </w:tcPr>
          <w:p w:rsidR="00DB1494" w:rsidRPr="00CB17BD" w:rsidRDefault="00DB1494" w:rsidP="00967F8F">
            <w:pPr>
              <w:ind w:firstLine="360"/>
              <w:jc w:val="center"/>
              <w:rPr>
                <w:sz w:val="18"/>
              </w:rPr>
            </w:pPr>
            <w:r w:rsidRPr="00CB17BD">
              <w:rPr>
                <w:sz w:val="18"/>
              </w:rPr>
              <w:t>±1.0</w:t>
            </w:r>
          </w:p>
        </w:tc>
      </w:tr>
      <w:tr w:rsidR="00DB1494" w:rsidRPr="00CB17BD" w:rsidTr="00967F8F">
        <w:trPr>
          <w:cantSplit/>
          <w:trHeight w:val="369"/>
          <w:jc w:val="center"/>
        </w:trPr>
        <w:tc>
          <w:tcPr>
            <w:tcW w:w="870" w:type="pct"/>
            <w:vMerge/>
            <w:vAlign w:val="center"/>
          </w:tcPr>
          <w:p w:rsidR="00DB1494" w:rsidRPr="00CB17BD" w:rsidRDefault="00DB1494" w:rsidP="00967F8F">
            <w:pPr>
              <w:ind w:firstLine="360"/>
              <w:jc w:val="center"/>
              <w:rPr>
                <w:noProof/>
                <w:sz w:val="18"/>
              </w:rPr>
            </w:pPr>
          </w:p>
        </w:tc>
        <w:tc>
          <w:tcPr>
            <w:tcW w:w="915" w:type="pct"/>
            <w:vMerge/>
            <w:vAlign w:val="center"/>
          </w:tcPr>
          <w:p w:rsidR="00DB1494" w:rsidRPr="00CB17BD" w:rsidRDefault="00DB1494" w:rsidP="00967F8F">
            <w:pPr>
              <w:ind w:firstLine="360"/>
              <w:jc w:val="center"/>
              <w:rPr>
                <w:sz w:val="18"/>
              </w:rPr>
            </w:pPr>
          </w:p>
        </w:tc>
        <w:tc>
          <w:tcPr>
            <w:tcW w:w="1166" w:type="pct"/>
            <w:gridSpan w:val="2"/>
            <w:vAlign w:val="center"/>
          </w:tcPr>
          <w:p w:rsidR="00DB1494" w:rsidRPr="00CB17BD" w:rsidRDefault="00DB1494" w:rsidP="00967F8F">
            <w:pPr>
              <w:ind w:firstLine="360"/>
              <w:jc w:val="center"/>
              <w:rPr>
                <w:sz w:val="18"/>
              </w:rPr>
            </w:pPr>
            <w:r w:rsidRPr="00CB17BD">
              <w:rPr>
                <w:sz w:val="18"/>
              </w:rPr>
              <w:t>301</w:t>
            </w:r>
            <w:r w:rsidRPr="00CB17BD">
              <w:rPr>
                <w:rFonts w:hAnsi="宋体"/>
                <w:sz w:val="18"/>
              </w:rPr>
              <w:t>～</w:t>
            </w:r>
            <w:r w:rsidRPr="00CB17BD">
              <w:rPr>
                <w:sz w:val="18"/>
              </w:rPr>
              <w:t>500</w:t>
            </w:r>
          </w:p>
        </w:tc>
        <w:tc>
          <w:tcPr>
            <w:tcW w:w="2049" w:type="pct"/>
            <w:vAlign w:val="center"/>
          </w:tcPr>
          <w:p w:rsidR="00DB1494" w:rsidRPr="00CB17BD" w:rsidRDefault="00DB1494" w:rsidP="00967F8F">
            <w:pPr>
              <w:ind w:firstLine="360"/>
              <w:jc w:val="center"/>
              <w:rPr>
                <w:sz w:val="18"/>
              </w:rPr>
            </w:pPr>
            <w:r w:rsidRPr="00CB17BD">
              <w:rPr>
                <w:sz w:val="18"/>
              </w:rPr>
              <w:t>±2.0</w:t>
            </w:r>
          </w:p>
        </w:tc>
      </w:tr>
      <w:tr w:rsidR="00DB1494" w:rsidRPr="00CB17BD" w:rsidTr="00967F8F">
        <w:trPr>
          <w:cantSplit/>
          <w:trHeight w:val="369"/>
          <w:jc w:val="center"/>
        </w:trPr>
        <w:tc>
          <w:tcPr>
            <w:tcW w:w="870" w:type="pct"/>
            <w:vMerge/>
            <w:vAlign w:val="center"/>
          </w:tcPr>
          <w:p w:rsidR="00DB1494" w:rsidRPr="00CB17BD" w:rsidRDefault="00DB1494" w:rsidP="00967F8F">
            <w:pPr>
              <w:ind w:firstLine="360"/>
              <w:jc w:val="center"/>
              <w:rPr>
                <w:noProof/>
                <w:sz w:val="18"/>
              </w:rPr>
            </w:pPr>
          </w:p>
        </w:tc>
        <w:tc>
          <w:tcPr>
            <w:tcW w:w="915" w:type="pct"/>
            <w:vMerge w:val="restart"/>
            <w:tcBorders>
              <w:top w:val="single" w:sz="4" w:space="0" w:color="auto"/>
            </w:tcBorders>
            <w:vAlign w:val="center"/>
          </w:tcPr>
          <w:p w:rsidR="00DB1494" w:rsidRPr="00CB17BD" w:rsidRDefault="00DB1494" w:rsidP="00967F8F">
            <w:pPr>
              <w:pStyle w:val="af5"/>
              <w:framePr w:wrap="around"/>
              <w:spacing w:before="0" w:line="240" w:lineRule="auto"/>
              <w:ind w:firstLine="360"/>
              <w:rPr>
                <w:rFonts w:ascii="Times New Roman"/>
                <w:sz w:val="18"/>
              </w:rPr>
            </w:pPr>
            <w:r w:rsidRPr="00CB17BD">
              <w:rPr>
                <w:rFonts w:ascii="Times New Roman" w:hAnsi="宋体"/>
                <w:sz w:val="18"/>
              </w:rPr>
              <w:t>厚度</w:t>
            </w:r>
          </w:p>
        </w:tc>
        <w:tc>
          <w:tcPr>
            <w:tcW w:w="1166" w:type="pct"/>
            <w:gridSpan w:val="2"/>
            <w:vAlign w:val="center"/>
          </w:tcPr>
          <w:p w:rsidR="00DB1494" w:rsidRPr="00CB17BD" w:rsidRDefault="00DB1494" w:rsidP="00967F8F">
            <w:pPr>
              <w:ind w:firstLine="360"/>
              <w:jc w:val="center"/>
              <w:rPr>
                <w:sz w:val="18"/>
              </w:rPr>
            </w:pPr>
            <w:r w:rsidRPr="00EC40AA">
              <w:rPr>
                <w:rFonts w:asciiTheme="minorEastAsia" w:hAnsiTheme="minorEastAsia"/>
                <w:sz w:val="18"/>
              </w:rPr>
              <w:t>≤</w:t>
            </w:r>
            <w:r w:rsidRPr="00CB17BD">
              <w:rPr>
                <w:sz w:val="18"/>
              </w:rPr>
              <w:t>100</w:t>
            </w:r>
          </w:p>
        </w:tc>
        <w:tc>
          <w:tcPr>
            <w:tcW w:w="2049" w:type="pct"/>
            <w:vAlign w:val="center"/>
          </w:tcPr>
          <w:p w:rsidR="00DB1494" w:rsidRPr="00CB17BD" w:rsidRDefault="00DB1494" w:rsidP="00967F8F">
            <w:pPr>
              <w:ind w:firstLine="360"/>
              <w:jc w:val="center"/>
              <w:rPr>
                <w:sz w:val="18"/>
              </w:rPr>
            </w:pPr>
            <w:r w:rsidRPr="00CB17BD">
              <w:rPr>
                <w:sz w:val="18"/>
              </w:rPr>
              <w:t>±1.0</w:t>
            </w:r>
          </w:p>
        </w:tc>
      </w:tr>
      <w:tr w:rsidR="00DB1494" w:rsidRPr="00CB17BD" w:rsidTr="00967F8F">
        <w:trPr>
          <w:cantSplit/>
          <w:trHeight w:val="369"/>
          <w:jc w:val="center"/>
        </w:trPr>
        <w:tc>
          <w:tcPr>
            <w:tcW w:w="870" w:type="pct"/>
            <w:vMerge/>
            <w:vAlign w:val="center"/>
          </w:tcPr>
          <w:p w:rsidR="00DB1494" w:rsidRPr="000D62E3" w:rsidRDefault="00DB1494" w:rsidP="00967F8F">
            <w:pPr>
              <w:ind w:firstLine="360"/>
              <w:jc w:val="center"/>
              <w:rPr>
                <w:noProof/>
                <w:sz w:val="18"/>
                <w:highlight w:val="yellow"/>
              </w:rPr>
            </w:pPr>
          </w:p>
        </w:tc>
        <w:tc>
          <w:tcPr>
            <w:tcW w:w="915" w:type="pct"/>
            <w:vMerge/>
            <w:tcBorders>
              <w:bottom w:val="nil"/>
            </w:tcBorders>
            <w:vAlign w:val="center"/>
          </w:tcPr>
          <w:p w:rsidR="00DB1494" w:rsidRPr="000D62E3" w:rsidRDefault="00DB1494" w:rsidP="00967F8F">
            <w:pPr>
              <w:pStyle w:val="af5"/>
              <w:framePr w:wrap="around"/>
              <w:spacing w:before="0" w:line="240" w:lineRule="auto"/>
              <w:ind w:firstLine="360"/>
              <w:rPr>
                <w:rFonts w:ascii="Times New Roman"/>
                <w:sz w:val="18"/>
                <w:highlight w:val="yellow"/>
              </w:rPr>
            </w:pPr>
          </w:p>
        </w:tc>
        <w:tc>
          <w:tcPr>
            <w:tcW w:w="1166" w:type="pct"/>
            <w:gridSpan w:val="2"/>
            <w:vAlign w:val="center"/>
          </w:tcPr>
          <w:p w:rsidR="00DB1494" w:rsidRPr="000D62E3" w:rsidRDefault="00DB1494" w:rsidP="00967F8F">
            <w:pPr>
              <w:ind w:firstLine="360"/>
              <w:jc w:val="center"/>
              <w:rPr>
                <w:sz w:val="18"/>
                <w:highlight w:val="yellow"/>
              </w:rPr>
            </w:pPr>
            <w:r>
              <w:rPr>
                <w:rFonts w:hAnsi="宋体" w:hint="eastAsia"/>
                <w:sz w:val="18"/>
              </w:rPr>
              <w:t>≥</w:t>
            </w:r>
            <w:r w:rsidRPr="00AC3E39">
              <w:rPr>
                <w:sz w:val="18"/>
              </w:rPr>
              <w:t>10</w:t>
            </w:r>
            <w:r>
              <w:rPr>
                <w:rFonts w:hint="eastAsia"/>
                <w:sz w:val="18"/>
              </w:rPr>
              <w:t>1</w:t>
            </w:r>
          </w:p>
        </w:tc>
        <w:tc>
          <w:tcPr>
            <w:tcW w:w="2049" w:type="pct"/>
            <w:vAlign w:val="center"/>
          </w:tcPr>
          <w:p w:rsidR="00DB1494" w:rsidRPr="00AC3E39" w:rsidRDefault="00DB1494" w:rsidP="00967F8F">
            <w:pPr>
              <w:ind w:firstLine="360"/>
              <w:jc w:val="center"/>
              <w:rPr>
                <w:sz w:val="18"/>
              </w:rPr>
            </w:pPr>
            <w:r w:rsidRPr="00AC3E39">
              <w:rPr>
                <w:sz w:val="18"/>
              </w:rPr>
              <w:t>±1.5</w:t>
            </w:r>
          </w:p>
        </w:tc>
      </w:tr>
      <w:tr w:rsidR="00DB1494" w:rsidRPr="00CB17BD" w:rsidTr="00967F8F">
        <w:trPr>
          <w:cantSplit/>
          <w:trHeight w:val="369"/>
          <w:jc w:val="center"/>
        </w:trPr>
        <w:tc>
          <w:tcPr>
            <w:tcW w:w="870" w:type="pct"/>
            <w:vMerge w:val="restart"/>
            <w:vAlign w:val="center"/>
          </w:tcPr>
          <w:p w:rsidR="00DB1494" w:rsidRPr="00CB17BD" w:rsidRDefault="00DB1494" w:rsidP="00967F8F">
            <w:pPr>
              <w:ind w:firstLine="360"/>
              <w:jc w:val="center"/>
              <w:rPr>
                <w:sz w:val="18"/>
              </w:rPr>
            </w:pPr>
            <w:r w:rsidRPr="00CB17BD">
              <w:rPr>
                <w:sz w:val="18"/>
              </w:rPr>
              <w:t>扭</w:t>
            </w:r>
            <w:r w:rsidRPr="00CB17BD">
              <w:rPr>
                <w:sz w:val="18"/>
              </w:rPr>
              <w:t xml:space="preserve"> </w:t>
            </w:r>
            <w:r w:rsidRPr="00CB17BD">
              <w:rPr>
                <w:sz w:val="18"/>
              </w:rPr>
              <w:t>曲</w:t>
            </w:r>
          </w:p>
        </w:tc>
        <w:tc>
          <w:tcPr>
            <w:tcW w:w="915" w:type="pct"/>
            <w:vMerge w:val="restart"/>
            <w:vAlign w:val="center"/>
          </w:tcPr>
          <w:p w:rsidR="00DB1494" w:rsidRPr="00CB17BD" w:rsidRDefault="00DB1494" w:rsidP="00967F8F">
            <w:pPr>
              <w:ind w:firstLine="360"/>
              <w:jc w:val="center"/>
              <w:rPr>
                <w:sz w:val="18"/>
              </w:rPr>
            </w:pPr>
            <w:r w:rsidRPr="00CB17BD">
              <w:rPr>
                <w:rFonts w:hAnsi="宋体"/>
                <w:sz w:val="18"/>
              </w:rPr>
              <w:t>长度</w:t>
            </w:r>
          </w:p>
        </w:tc>
        <w:tc>
          <w:tcPr>
            <w:tcW w:w="848" w:type="pct"/>
            <w:vAlign w:val="center"/>
          </w:tcPr>
          <w:p w:rsidR="00DB1494" w:rsidRPr="00CB17BD" w:rsidRDefault="00DB1494" w:rsidP="00967F8F">
            <w:pPr>
              <w:ind w:firstLine="360"/>
              <w:jc w:val="center"/>
              <w:rPr>
                <w:sz w:val="18"/>
              </w:rPr>
            </w:pPr>
            <w:r w:rsidRPr="00EC40AA">
              <w:rPr>
                <w:rFonts w:asciiTheme="minorEastAsia" w:hAnsiTheme="minorEastAsia"/>
                <w:sz w:val="18"/>
              </w:rPr>
              <w:t>≤</w:t>
            </w:r>
            <w:r w:rsidRPr="00CB17BD">
              <w:rPr>
                <w:sz w:val="18"/>
              </w:rPr>
              <w:t>300</w:t>
            </w:r>
          </w:p>
        </w:tc>
        <w:tc>
          <w:tcPr>
            <w:tcW w:w="318" w:type="pct"/>
            <w:vMerge w:val="restart"/>
            <w:vAlign w:val="center"/>
          </w:tcPr>
          <w:p w:rsidR="00DB1494" w:rsidRPr="00EC40AA" w:rsidRDefault="00DB1494" w:rsidP="001E4F14">
            <w:pPr>
              <w:rPr>
                <w:rFonts w:asciiTheme="minorEastAsia" w:hAnsiTheme="minorEastAsia"/>
                <w:sz w:val="18"/>
              </w:rPr>
            </w:pPr>
            <w:r w:rsidRPr="00EC40AA">
              <w:rPr>
                <w:rFonts w:asciiTheme="minorEastAsia" w:hAnsiTheme="minorEastAsia"/>
                <w:color w:val="000000"/>
                <w:sz w:val="18"/>
                <w:szCs w:val="18"/>
              </w:rPr>
              <w:t>≤</w:t>
            </w:r>
            <w:r w:rsidRPr="00EC40AA">
              <w:rPr>
                <w:rFonts w:asciiTheme="minorEastAsia" w:hAnsiTheme="minorEastAsia" w:hint="eastAsia"/>
                <w:color w:val="000000"/>
                <w:sz w:val="18"/>
                <w:szCs w:val="18"/>
              </w:rPr>
              <w:t xml:space="preserve"> </w:t>
            </w:r>
          </w:p>
        </w:tc>
        <w:tc>
          <w:tcPr>
            <w:tcW w:w="2049" w:type="pct"/>
            <w:vAlign w:val="center"/>
          </w:tcPr>
          <w:p w:rsidR="00DB1494" w:rsidRPr="00CB17BD" w:rsidRDefault="00DB1494" w:rsidP="00967F8F">
            <w:pPr>
              <w:ind w:firstLine="360"/>
              <w:jc w:val="center"/>
              <w:rPr>
                <w:sz w:val="18"/>
              </w:rPr>
            </w:pPr>
            <w:r w:rsidRPr="00CB17BD">
              <w:rPr>
                <w:sz w:val="18"/>
              </w:rPr>
              <w:t>1.0</w:t>
            </w:r>
          </w:p>
        </w:tc>
      </w:tr>
      <w:tr w:rsidR="00DB1494" w:rsidRPr="00CB17BD" w:rsidTr="00967F8F">
        <w:trPr>
          <w:cantSplit/>
          <w:trHeight w:val="305"/>
          <w:jc w:val="center"/>
        </w:trPr>
        <w:tc>
          <w:tcPr>
            <w:tcW w:w="870" w:type="pct"/>
            <w:vMerge/>
            <w:vAlign w:val="center"/>
          </w:tcPr>
          <w:p w:rsidR="00DB1494" w:rsidRPr="00CB17BD" w:rsidRDefault="00DB1494" w:rsidP="00967F8F">
            <w:pPr>
              <w:ind w:firstLine="360"/>
              <w:jc w:val="center"/>
              <w:rPr>
                <w:sz w:val="18"/>
              </w:rPr>
            </w:pPr>
          </w:p>
        </w:tc>
        <w:tc>
          <w:tcPr>
            <w:tcW w:w="915" w:type="pct"/>
            <w:vMerge/>
            <w:vAlign w:val="center"/>
          </w:tcPr>
          <w:p w:rsidR="00DB1494" w:rsidRPr="00CB17BD" w:rsidRDefault="00DB1494" w:rsidP="00967F8F">
            <w:pPr>
              <w:ind w:firstLine="360"/>
              <w:jc w:val="center"/>
              <w:rPr>
                <w:sz w:val="18"/>
              </w:rPr>
            </w:pPr>
          </w:p>
        </w:tc>
        <w:tc>
          <w:tcPr>
            <w:tcW w:w="848" w:type="pct"/>
            <w:vAlign w:val="center"/>
          </w:tcPr>
          <w:p w:rsidR="00DB1494" w:rsidRPr="00CB17BD" w:rsidRDefault="00DB1494" w:rsidP="00967F8F">
            <w:pPr>
              <w:ind w:firstLine="360"/>
              <w:jc w:val="center"/>
              <w:rPr>
                <w:sz w:val="18"/>
              </w:rPr>
            </w:pPr>
            <w:r>
              <w:rPr>
                <w:rFonts w:hint="eastAsia"/>
                <w:sz w:val="18"/>
              </w:rPr>
              <w:t>＞</w:t>
            </w:r>
            <w:r>
              <w:rPr>
                <w:rFonts w:hint="eastAsia"/>
                <w:sz w:val="18"/>
              </w:rPr>
              <w:t>300</w:t>
            </w:r>
          </w:p>
        </w:tc>
        <w:tc>
          <w:tcPr>
            <w:tcW w:w="318" w:type="pct"/>
            <w:vMerge/>
            <w:vAlign w:val="center"/>
          </w:tcPr>
          <w:p w:rsidR="00DB1494" w:rsidRPr="00CB17BD" w:rsidRDefault="00DB1494" w:rsidP="00967F8F">
            <w:pPr>
              <w:ind w:firstLine="360"/>
              <w:jc w:val="center"/>
              <w:rPr>
                <w:sz w:val="18"/>
              </w:rPr>
            </w:pPr>
          </w:p>
        </w:tc>
        <w:tc>
          <w:tcPr>
            <w:tcW w:w="2049" w:type="pct"/>
            <w:vAlign w:val="center"/>
          </w:tcPr>
          <w:p w:rsidR="00DB1494" w:rsidRPr="00CB17BD" w:rsidRDefault="00DB1494" w:rsidP="00967F8F">
            <w:pPr>
              <w:ind w:firstLine="360"/>
              <w:jc w:val="center"/>
              <w:rPr>
                <w:sz w:val="18"/>
              </w:rPr>
            </w:pPr>
            <w:r w:rsidRPr="00CB17BD">
              <w:rPr>
                <w:sz w:val="18"/>
              </w:rPr>
              <w:t>1.5</w:t>
            </w:r>
          </w:p>
        </w:tc>
      </w:tr>
      <w:tr w:rsidR="00DB1494" w:rsidRPr="00CB17BD" w:rsidTr="00967F8F">
        <w:trPr>
          <w:cantSplit/>
          <w:trHeight w:val="369"/>
          <w:jc w:val="center"/>
        </w:trPr>
        <w:tc>
          <w:tcPr>
            <w:tcW w:w="2633" w:type="pct"/>
            <w:gridSpan w:val="3"/>
            <w:vAlign w:val="center"/>
          </w:tcPr>
          <w:p w:rsidR="00DB1494" w:rsidRPr="00CB17BD" w:rsidRDefault="00DB1494" w:rsidP="00967F8F">
            <w:pPr>
              <w:ind w:firstLine="360"/>
              <w:jc w:val="center"/>
              <w:rPr>
                <w:sz w:val="18"/>
              </w:rPr>
            </w:pPr>
            <w:r w:rsidRPr="00CB17BD">
              <w:rPr>
                <w:rFonts w:hAnsi="宋体"/>
                <w:sz w:val="18"/>
              </w:rPr>
              <w:t>缺角长度（</w:t>
            </w:r>
            <w:proofErr w:type="spellStart"/>
            <w:r w:rsidRPr="00CB17BD">
              <w:rPr>
                <w:sz w:val="18"/>
              </w:rPr>
              <w:t>a+b+c</w:t>
            </w:r>
            <w:proofErr w:type="spellEnd"/>
            <w:r w:rsidRPr="00CB17BD">
              <w:rPr>
                <w:rFonts w:hAnsi="宋体"/>
                <w:sz w:val="18"/>
              </w:rPr>
              <w:t>）</w:t>
            </w:r>
          </w:p>
        </w:tc>
        <w:tc>
          <w:tcPr>
            <w:tcW w:w="318" w:type="pct"/>
            <w:vMerge/>
            <w:vAlign w:val="center"/>
          </w:tcPr>
          <w:p w:rsidR="00DB1494" w:rsidRPr="00CB17BD" w:rsidRDefault="00DB1494" w:rsidP="00967F8F">
            <w:pPr>
              <w:ind w:firstLine="360"/>
              <w:jc w:val="center"/>
              <w:rPr>
                <w:sz w:val="18"/>
              </w:rPr>
            </w:pPr>
          </w:p>
        </w:tc>
        <w:tc>
          <w:tcPr>
            <w:tcW w:w="2049" w:type="pct"/>
            <w:vAlign w:val="center"/>
          </w:tcPr>
          <w:p w:rsidR="00DB1494" w:rsidRPr="00CB17BD" w:rsidRDefault="00DB1494" w:rsidP="00967F8F">
            <w:pPr>
              <w:ind w:firstLine="360"/>
              <w:jc w:val="center"/>
              <w:rPr>
                <w:sz w:val="18"/>
              </w:rPr>
            </w:pPr>
            <w:r w:rsidRPr="00CB17BD">
              <w:rPr>
                <w:sz w:val="18"/>
              </w:rPr>
              <w:t>35</w:t>
            </w:r>
          </w:p>
        </w:tc>
      </w:tr>
      <w:tr w:rsidR="00DB1494" w:rsidRPr="00CB17BD" w:rsidTr="00967F8F">
        <w:trPr>
          <w:cantSplit/>
          <w:trHeight w:val="369"/>
          <w:jc w:val="center"/>
        </w:trPr>
        <w:tc>
          <w:tcPr>
            <w:tcW w:w="2633" w:type="pct"/>
            <w:gridSpan w:val="3"/>
            <w:vAlign w:val="center"/>
          </w:tcPr>
          <w:p w:rsidR="00DB1494" w:rsidRPr="00CB17BD" w:rsidRDefault="00DB1494" w:rsidP="00967F8F">
            <w:pPr>
              <w:jc w:val="center"/>
              <w:rPr>
                <w:sz w:val="18"/>
              </w:rPr>
            </w:pPr>
            <w:r w:rsidRPr="00CB17BD">
              <w:rPr>
                <w:rFonts w:hAnsi="宋体"/>
                <w:sz w:val="18"/>
              </w:rPr>
              <w:t>缺棱长度</w:t>
            </w:r>
            <w:r w:rsidRPr="00CB17BD">
              <w:rPr>
                <w:sz w:val="18"/>
              </w:rPr>
              <w:t>(</w:t>
            </w:r>
            <w:proofErr w:type="spellStart"/>
            <w:r w:rsidRPr="00CB17BD">
              <w:rPr>
                <w:sz w:val="18"/>
              </w:rPr>
              <w:t>e+f+g</w:t>
            </w:r>
            <w:proofErr w:type="spellEnd"/>
            <w:r w:rsidRPr="00CB17BD">
              <w:rPr>
                <w:sz w:val="18"/>
              </w:rPr>
              <w:t>)</w:t>
            </w:r>
            <w:r>
              <w:rPr>
                <w:rFonts w:hint="eastAsia"/>
                <w:sz w:val="18"/>
              </w:rPr>
              <w:t xml:space="preserve"> </w:t>
            </w:r>
          </w:p>
        </w:tc>
        <w:tc>
          <w:tcPr>
            <w:tcW w:w="318" w:type="pct"/>
            <w:vMerge/>
            <w:vAlign w:val="center"/>
          </w:tcPr>
          <w:p w:rsidR="00DB1494" w:rsidRPr="00CB17BD" w:rsidRDefault="00DB1494" w:rsidP="00967F8F">
            <w:pPr>
              <w:jc w:val="center"/>
              <w:rPr>
                <w:sz w:val="18"/>
              </w:rPr>
            </w:pPr>
          </w:p>
        </w:tc>
        <w:tc>
          <w:tcPr>
            <w:tcW w:w="2049" w:type="pct"/>
            <w:vAlign w:val="center"/>
          </w:tcPr>
          <w:p w:rsidR="00DB1494" w:rsidRPr="00CB17BD" w:rsidRDefault="00DB1494" w:rsidP="00967F8F">
            <w:pPr>
              <w:jc w:val="center"/>
              <w:rPr>
                <w:sz w:val="18"/>
              </w:rPr>
            </w:pPr>
            <w:r w:rsidRPr="00CB17BD">
              <w:rPr>
                <w:sz w:val="18"/>
              </w:rPr>
              <w:t>35</w:t>
            </w:r>
          </w:p>
        </w:tc>
      </w:tr>
      <w:tr w:rsidR="00DB1494" w:rsidRPr="00CB17BD" w:rsidTr="00967F8F">
        <w:trPr>
          <w:cantSplit/>
          <w:trHeight w:val="369"/>
          <w:jc w:val="center"/>
        </w:trPr>
        <w:tc>
          <w:tcPr>
            <w:tcW w:w="870" w:type="pct"/>
            <w:vMerge w:val="restart"/>
            <w:vAlign w:val="center"/>
          </w:tcPr>
          <w:p w:rsidR="00DB1494" w:rsidRPr="00CB17BD" w:rsidRDefault="00DB1494" w:rsidP="00967F8F">
            <w:pPr>
              <w:jc w:val="center"/>
              <w:rPr>
                <w:sz w:val="18"/>
              </w:rPr>
            </w:pPr>
            <w:r w:rsidRPr="00CB17BD">
              <w:rPr>
                <w:sz w:val="18"/>
              </w:rPr>
              <w:t>熔</w:t>
            </w:r>
            <w:r w:rsidRPr="00CB17BD">
              <w:rPr>
                <w:sz w:val="18"/>
              </w:rPr>
              <w:t xml:space="preserve"> </w:t>
            </w:r>
            <w:r w:rsidRPr="00CB17BD">
              <w:rPr>
                <w:sz w:val="18"/>
              </w:rPr>
              <w:t>洞</w:t>
            </w:r>
          </w:p>
        </w:tc>
        <w:tc>
          <w:tcPr>
            <w:tcW w:w="1763" w:type="pct"/>
            <w:gridSpan w:val="2"/>
            <w:tcBorders>
              <w:bottom w:val="single" w:sz="4" w:space="0" w:color="auto"/>
            </w:tcBorders>
            <w:vAlign w:val="center"/>
          </w:tcPr>
          <w:p w:rsidR="00DB1494" w:rsidRPr="00CB17BD" w:rsidRDefault="00DB1494" w:rsidP="005C2E56">
            <w:pPr>
              <w:jc w:val="center"/>
              <w:rPr>
                <w:sz w:val="18"/>
              </w:rPr>
            </w:pPr>
            <w:r w:rsidRPr="00CB17BD">
              <w:rPr>
                <w:rFonts w:hAnsi="宋体"/>
                <w:sz w:val="18"/>
              </w:rPr>
              <w:t>直径</w:t>
            </w:r>
          </w:p>
        </w:tc>
        <w:tc>
          <w:tcPr>
            <w:tcW w:w="318" w:type="pct"/>
            <w:vMerge/>
            <w:vAlign w:val="center"/>
          </w:tcPr>
          <w:p w:rsidR="00DB1494" w:rsidRPr="00CB17BD" w:rsidRDefault="00DB1494" w:rsidP="00967F8F">
            <w:pPr>
              <w:jc w:val="center"/>
              <w:rPr>
                <w:sz w:val="18"/>
              </w:rPr>
            </w:pPr>
          </w:p>
        </w:tc>
        <w:tc>
          <w:tcPr>
            <w:tcW w:w="2049" w:type="pct"/>
            <w:vAlign w:val="center"/>
          </w:tcPr>
          <w:p w:rsidR="00DB1494" w:rsidRPr="00CB17BD" w:rsidRDefault="00DB1494" w:rsidP="00967F8F">
            <w:pPr>
              <w:jc w:val="center"/>
              <w:rPr>
                <w:sz w:val="18"/>
              </w:rPr>
            </w:pPr>
            <w:r w:rsidRPr="00CB17BD">
              <w:rPr>
                <w:sz w:val="18"/>
              </w:rPr>
              <w:t>5</w:t>
            </w:r>
          </w:p>
        </w:tc>
      </w:tr>
      <w:tr w:rsidR="00DB1494" w:rsidRPr="00CB17BD" w:rsidTr="00967F8F">
        <w:trPr>
          <w:cantSplit/>
          <w:trHeight w:val="369"/>
          <w:jc w:val="center"/>
        </w:trPr>
        <w:tc>
          <w:tcPr>
            <w:tcW w:w="870" w:type="pct"/>
            <w:vMerge/>
            <w:tcBorders>
              <w:bottom w:val="single" w:sz="4" w:space="0" w:color="auto"/>
            </w:tcBorders>
            <w:vAlign w:val="center"/>
          </w:tcPr>
          <w:p w:rsidR="00DB1494" w:rsidRPr="00CB17BD" w:rsidRDefault="00DB1494" w:rsidP="00967F8F">
            <w:pPr>
              <w:jc w:val="center"/>
              <w:rPr>
                <w:sz w:val="18"/>
              </w:rPr>
            </w:pPr>
          </w:p>
        </w:tc>
        <w:tc>
          <w:tcPr>
            <w:tcW w:w="1763" w:type="pct"/>
            <w:gridSpan w:val="2"/>
            <w:tcBorders>
              <w:bottom w:val="single" w:sz="4" w:space="0" w:color="auto"/>
            </w:tcBorders>
            <w:vAlign w:val="center"/>
          </w:tcPr>
          <w:p w:rsidR="00DB1494" w:rsidRPr="00CB17BD" w:rsidRDefault="00DB1494" w:rsidP="00967F8F">
            <w:pPr>
              <w:jc w:val="center"/>
              <w:rPr>
                <w:sz w:val="18"/>
              </w:rPr>
            </w:pPr>
            <w:r w:rsidRPr="00CB17BD">
              <w:rPr>
                <w:sz w:val="18"/>
              </w:rPr>
              <w:t>深度</w:t>
            </w:r>
            <w:r>
              <w:rPr>
                <w:rFonts w:hint="eastAsia"/>
                <w:sz w:val="18"/>
              </w:rPr>
              <w:t xml:space="preserve"> </w:t>
            </w:r>
          </w:p>
        </w:tc>
        <w:tc>
          <w:tcPr>
            <w:tcW w:w="318" w:type="pct"/>
            <w:vMerge/>
            <w:vAlign w:val="center"/>
          </w:tcPr>
          <w:p w:rsidR="00DB1494" w:rsidRPr="00CB17BD" w:rsidRDefault="00DB1494" w:rsidP="00967F8F">
            <w:pPr>
              <w:jc w:val="center"/>
              <w:rPr>
                <w:sz w:val="18"/>
              </w:rPr>
            </w:pPr>
          </w:p>
        </w:tc>
        <w:tc>
          <w:tcPr>
            <w:tcW w:w="2049" w:type="pct"/>
            <w:vAlign w:val="center"/>
          </w:tcPr>
          <w:p w:rsidR="00DB1494" w:rsidRPr="00CB17BD" w:rsidRDefault="00DB1494" w:rsidP="00967F8F">
            <w:pPr>
              <w:jc w:val="center"/>
              <w:rPr>
                <w:sz w:val="18"/>
              </w:rPr>
            </w:pPr>
            <w:r w:rsidRPr="00CB17BD">
              <w:rPr>
                <w:sz w:val="18"/>
              </w:rPr>
              <w:t>3</w:t>
            </w:r>
          </w:p>
        </w:tc>
      </w:tr>
      <w:tr w:rsidR="00DB1494" w:rsidRPr="00CB17BD" w:rsidTr="00967F8F">
        <w:trPr>
          <w:cantSplit/>
          <w:trHeight w:val="369"/>
          <w:jc w:val="center"/>
        </w:trPr>
        <w:tc>
          <w:tcPr>
            <w:tcW w:w="870" w:type="pct"/>
            <w:vMerge w:val="restart"/>
            <w:vAlign w:val="center"/>
          </w:tcPr>
          <w:p w:rsidR="00DB1494" w:rsidRPr="00CB17BD" w:rsidRDefault="00DB1494" w:rsidP="00967F8F">
            <w:pPr>
              <w:jc w:val="center"/>
              <w:rPr>
                <w:sz w:val="18"/>
              </w:rPr>
            </w:pPr>
            <w:r w:rsidRPr="00CB17BD">
              <w:rPr>
                <w:sz w:val="18"/>
              </w:rPr>
              <w:lastRenderedPageBreak/>
              <w:t>裂纹长度</w:t>
            </w:r>
          </w:p>
        </w:tc>
        <w:tc>
          <w:tcPr>
            <w:tcW w:w="915" w:type="pct"/>
            <w:vMerge w:val="restart"/>
            <w:vAlign w:val="center"/>
          </w:tcPr>
          <w:p w:rsidR="00DB1494" w:rsidRPr="00CB17BD" w:rsidRDefault="00DB1494" w:rsidP="00967F8F">
            <w:pPr>
              <w:jc w:val="center"/>
              <w:rPr>
                <w:sz w:val="18"/>
              </w:rPr>
            </w:pPr>
            <w:r w:rsidRPr="00CB17BD">
              <w:rPr>
                <w:rFonts w:hAnsi="宋体"/>
                <w:sz w:val="18"/>
              </w:rPr>
              <w:t>宽度</w:t>
            </w:r>
          </w:p>
        </w:tc>
        <w:tc>
          <w:tcPr>
            <w:tcW w:w="1166" w:type="pct"/>
            <w:gridSpan w:val="2"/>
            <w:vAlign w:val="center"/>
          </w:tcPr>
          <w:p w:rsidR="00DB1494" w:rsidRPr="00CB17BD" w:rsidRDefault="00DB1494" w:rsidP="00967F8F">
            <w:pPr>
              <w:jc w:val="center"/>
              <w:rPr>
                <w:sz w:val="18"/>
              </w:rPr>
            </w:pPr>
            <w:r w:rsidRPr="00EC40AA">
              <w:rPr>
                <w:rFonts w:asciiTheme="minorEastAsia" w:hAnsiTheme="minorEastAsia"/>
                <w:sz w:val="18"/>
              </w:rPr>
              <w:t>≤</w:t>
            </w:r>
            <w:r w:rsidRPr="00CB17BD">
              <w:rPr>
                <w:sz w:val="18"/>
                <w:szCs w:val="18"/>
              </w:rPr>
              <w:t>0.1</w:t>
            </w:r>
          </w:p>
        </w:tc>
        <w:tc>
          <w:tcPr>
            <w:tcW w:w="2049" w:type="pct"/>
            <w:vAlign w:val="center"/>
          </w:tcPr>
          <w:p w:rsidR="00DB1494" w:rsidRPr="00CB17BD" w:rsidRDefault="00DB1494" w:rsidP="00967F8F">
            <w:pPr>
              <w:jc w:val="center"/>
              <w:rPr>
                <w:sz w:val="18"/>
              </w:rPr>
            </w:pPr>
            <w:r w:rsidRPr="00CB17BD">
              <w:rPr>
                <w:rFonts w:hAnsi="宋体"/>
                <w:sz w:val="18"/>
              </w:rPr>
              <w:t>不限制</w:t>
            </w:r>
          </w:p>
        </w:tc>
      </w:tr>
      <w:tr w:rsidR="00DB1494" w:rsidRPr="00CB17BD" w:rsidTr="00967F8F">
        <w:trPr>
          <w:cantSplit/>
          <w:trHeight w:val="369"/>
          <w:jc w:val="center"/>
        </w:trPr>
        <w:tc>
          <w:tcPr>
            <w:tcW w:w="870" w:type="pct"/>
            <w:vMerge/>
            <w:vAlign w:val="center"/>
          </w:tcPr>
          <w:p w:rsidR="00DB1494" w:rsidRPr="00CB17BD" w:rsidRDefault="00DB1494" w:rsidP="00967F8F">
            <w:pPr>
              <w:jc w:val="center"/>
              <w:rPr>
                <w:noProof/>
                <w:sz w:val="18"/>
              </w:rPr>
            </w:pPr>
          </w:p>
        </w:tc>
        <w:tc>
          <w:tcPr>
            <w:tcW w:w="915" w:type="pct"/>
            <w:vMerge/>
            <w:vAlign w:val="center"/>
          </w:tcPr>
          <w:p w:rsidR="00DB1494" w:rsidRPr="00CB17BD" w:rsidRDefault="00DB1494" w:rsidP="00967F8F">
            <w:pPr>
              <w:jc w:val="center"/>
              <w:rPr>
                <w:sz w:val="18"/>
              </w:rPr>
            </w:pPr>
          </w:p>
        </w:tc>
        <w:tc>
          <w:tcPr>
            <w:tcW w:w="1166" w:type="pct"/>
            <w:gridSpan w:val="2"/>
            <w:vAlign w:val="center"/>
          </w:tcPr>
          <w:p w:rsidR="00DB1494" w:rsidRPr="00CB17BD" w:rsidRDefault="00DB1494" w:rsidP="00967F8F">
            <w:pPr>
              <w:jc w:val="center"/>
              <w:rPr>
                <w:sz w:val="18"/>
              </w:rPr>
            </w:pPr>
            <w:r w:rsidRPr="00CB17BD">
              <w:rPr>
                <w:sz w:val="18"/>
                <w:szCs w:val="18"/>
              </w:rPr>
              <w:t>0.11</w:t>
            </w:r>
            <w:r w:rsidRPr="00CB17BD">
              <w:rPr>
                <w:rFonts w:hAnsi="宋体"/>
                <w:sz w:val="18"/>
                <w:szCs w:val="18"/>
              </w:rPr>
              <w:t>～</w:t>
            </w:r>
            <w:r w:rsidRPr="00CB17BD">
              <w:rPr>
                <w:sz w:val="18"/>
                <w:szCs w:val="18"/>
              </w:rPr>
              <w:t>0.25</w:t>
            </w:r>
          </w:p>
        </w:tc>
        <w:tc>
          <w:tcPr>
            <w:tcW w:w="2049" w:type="pct"/>
            <w:vAlign w:val="center"/>
          </w:tcPr>
          <w:p w:rsidR="00DB1494" w:rsidRPr="00CB17BD" w:rsidRDefault="00DB1494" w:rsidP="00967F8F">
            <w:pPr>
              <w:jc w:val="center"/>
              <w:rPr>
                <w:sz w:val="18"/>
              </w:rPr>
            </w:pPr>
            <w:r w:rsidRPr="00EC40AA">
              <w:rPr>
                <w:rFonts w:asciiTheme="minorEastAsia" w:hAnsiTheme="minorEastAsia"/>
                <w:sz w:val="18"/>
                <w:szCs w:val="18"/>
              </w:rPr>
              <w:t>≤</w:t>
            </w:r>
            <w:r w:rsidRPr="00CB17BD">
              <w:rPr>
                <w:sz w:val="18"/>
              </w:rPr>
              <w:t>50</w:t>
            </w:r>
          </w:p>
        </w:tc>
      </w:tr>
      <w:tr w:rsidR="00DB1494" w:rsidRPr="00CB17BD" w:rsidTr="00967F8F">
        <w:trPr>
          <w:cantSplit/>
          <w:trHeight w:val="369"/>
          <w:jc w:val="center"/>
        </w:trPr>
        <w:tc>
          <w:tcPr>
            <w:tcW w:w="870" w:type="pct"/>
            <w:vMerge/>
            <w:vAlign w:val="center"/>
          </w:tcPr>
          <w:p w:rsidR="00DB1494" w:rsidRPr="00CB17BD" w:rsidRDefault="00DB1494" w:rsidP="00967F8F">
            <w:pPr>
              <w:jc w:val="center"/>
              <w:rPr>
                <w:noProof/>
                <w:sz w:val="18"/>
              </w:rPr>
            </w:pPr>
          </w:p>
        </w:tc>
        <w:tc>
          <w:tcPr>
            <w:tcW w:w="915" w:type="pct"/>
            <w:vMerge/>
            <w:vAlign w:val="center"/>
          </w:tcPr>
          <w:p w:rsidR="00DB1494" w:rsidRPr="00CB17BD" w:rsidRDefault="00DB1494" w:rsidP="00967F8F">
            <w:pPr>
              <w:jc w:val="center"/>
              <w:rPr>
                <w:sz w:val="18"/>
              </w:rPr>
            </w:pPr>
          </w:p>
        </w:tc>
        <w:tc>
          <w:tcPr>
            <w:tcW w:w="1166" w:type="pct"/>
            <w:gridSpan w:val="2"/>
            <w:vAlign w:val="center"/>
          </w:tcPr>
          <w:p w:rsidR="00DB1494" w:rsidRPr="00CB17BD" w:rsidRDefault="00DB1494" w:rsidP="00967F8F">
            <w:pPr>
              <w:jc w:val="center"/>
              <w:rPr>
                <w:sz w:val="18"/>
              </w:rPr>
            </w:pPr>
            <w:r w:rsidRPr="00CB17BD">
              <w:rPr>
                <w:sz w:val="18"/>
                <w:szCs w:val="18"/>
              </w:rPr>
              <w:t>&gt; 0.25</w:t>
            </w:r>
          </w:p>
        </w:tc>
        <w:tc>
          <w:tcPr>
            <w:tcW w:w="2049" w:type="pct"/>
            <w:vAlign w:val="center"/>
          </w:tcPr>
          <w:p w:rsidR="00DB1494" w:rsidRPr="00CB17BD" w:rsidRDefault="00DB1494" w:rsidP="00967F8F">
            <w:pPr>
              <w:jc w:val="center"/>
              <w:rPr>
                <w:sz w:val="18"/>
              </w:rPr>
            </w:pPr>
            <w:r w:rsidRPr="00CB17BD">
              <w:rPr>
                <w:rFonts w:hAnsi="宋体"/>
                <w:sz w:val="18"/>
              </w:rPr>
              <w:t>不准有</w:t>
            </w:r>
          </w:p>
        </w:tc>
      </w:tr>
    </w:tbl>
    <w:p w:rsidR="00D86B9A" w:rsidRDefault="00D4547E" w:rsidP="00D4547E">
      <w:pPr>
        <w:pStyle w:val="2"/>
      </w:pPr>
      <w:r>
        <w:rPr>
          <w:rFonts w:hint="eastAsia"/>
        </w:rPr>
        <w:t xml:space="preserve">4. </w:t>
      </w:r>
      <w:r w:rsidR="00B763C5">
        <w:rPr>
          <w:rFonts w:hint="eastAsia"/>
        </w:rPr>
        <w:t>试验方法的确定</w:t>
      </w:r>
    </w:p>
    <w:p w:rsidR="00AD68DD" w:rsidRDefault="00AD68DD" w:rsidP="00AD68DD">
      <w:pPr>
        <w:spacing w:line="288" w:lineRule="auto"/>
        <w:ind w:firstLine="480"/>
        <w:rPr>
          <w:sz w:val="24"/>
          <w:szCs w:val="24"/>
        </w:rPr>
      </w:pPr>
      <w:r w:rsidRPr="000B746B">
        <w:rPr>
          <w:rFonts w:hint="eastAsia"/>
          <w:sz w:val="24"/>
          <w:szCs w:val="24"/>
        </w:rPr>
        <w:t>编制组结合产品实际情况，确定了制品外观、尺寸和物理性能指标的检验方法。具体如下：</w:t>
      </w:r>
    </w:p>
    <w:p w:rsidR="00AD68DD" w:rsidRDefault="00AD68DD" w:rsidP="00AD68DD">
      <w:pPr>
        <w:spacing w:line="288" w:lineRule="auto"/>
        <w:ind w:firstLine="480"/>
        <w:rPr>
          <w:sz w:val="24"/>
          <w:szCs w:val="24"/>
        </w:rPr>
      </w:pPr>
      <w:r>
        <w:rPr>
          <w:rFonts w:hint="eastAsia"/>
          <w:sz w:val="24"/>
          <w:szCs w:val="24"/>
        </w:rPr>
        <w:t xml:space="preserve">4.1 </w:t>
      </w:r>
      <w:r>
        <w:rPr>
          <w:rFonts w:hint="eastAsia"/>
          <w:sz w:val="24"/>
          <w:szCs w:val="24"/>
        </w:rPr>
        <w:t>外观及尺寸检验</w:t>
      </w:r>
    </w:p>
    <w:p w:rsidR="00AD68DD" w:rsidRPr="00AD68DD" w:rsidRDefault="00AD68DD" w:rsidP="00AD68DD">
      <w:pPr>
        <w:pStyle w:val="a0"/>
        <w:numPr>
          <w:ilvl w:val="0"/>
          <w:numId w:val="0"/>
        </w:numPr>
        <w:spacing w:beforeLines="0" w:afterLines="0"/>
        <w:ind w:firstLineChars="400" w:firstLine="880"/>
        <w:jc w:val="both"/>
        <w:outlineLvl w:val="1"/>
        <w:rPr>
          <w:rFonts w:ascii="Times New Roman" w:eastAsia="宋体" w:hAnsi="宋体"/>
        </w:rPr>
      </w:pPr>
      <w:r>
        <w:rPr>
          <w:rFonts w:ascii="Times New Roman" w:eastAsia="宋体" w:hAnsi="宋体"/>
        </w:rPr>
        <w:t>产品</w:t>
      </w:r>
      <w:r w:rsidRPr="00CB17BD">
        <w:rPr>
          <w:rFonts w:ascii="Times New Roman" w:eastAsia="宋体" w:hAnsi="宋体"/>
        </w:rPr>
        <w:t>尺寸外观及断面的检查应按</w:t>
      </w:r>
      <w:r w:rsidRPr="00CB17BD">
        <w:rPr>
          <w:rFonts w:ascii="Times New Roman" w:eastAsia="宋体" w:hAnsi="宋体"/>
        </w:rPr>
        <w:t>GB/T 10326</w:t>
      </w:r>
      <w:r w:rsidRPr="00CB17BD">
        <w:rPr>
          <w:rFonts w:ascii="Times New Roman" w:eastAsia="宋体" w:hAnsi="宋体"/>
        </w:rPr>
        <w:t>的规定进行。</w:t>
      </w:r>
    </w:p>
    <w:p w:rsidR="00AD68DD" w:rsidRPr="000B746B" w:rsidRDefault="00AD68DD" w:rsidP="00AD68DD">
      <w:pPr>
        <w:spacing w:line="288" w:lineRule="auto"/>
        <w:ind w:firstLine="480"/>
        <w:rPr>
          <w:sz w:val="24"/>
          <w:szCs w:val="24"/>
        </w:rPr>
      </w:pPr>
      <w:r>
        <w:rPr>
          <w:rFonts w:hint="eastAsia"/>
          <w:sz w:val="24"/>
          <w:szCs w:val="24"/>
        </w:rPr>
        <w:t xml:space="preserve">4.2 </w:t>
      </w:r>
      <w:r>
        <w:rPr>
          <w:rFonts w:hint="eastAsia"/>
          <w:sz w:val="24"/>
          <w:szCs w:val="24"/>
        </w:rPr>
        <w:t>理化性能检验方法</w:t>
      </w:r>
    </w:p>
    <w:p w:rsidR="00AD68DD" w:rsidRPr="00CB17BD" w:rsidRDefault="00AD68DD" w:rsidP="00890BFD">
      <w:pPr>
        <w:pStyle w:val="a0"/>
        <w:numPr>
          <w:ilvl w:val="2"/>
          <w:numId w:val="10"/>
        </w:numPr>
        <w:spacing w:beforeLines="0" w:afterLines="0"/>
        <w:ind w:left="1271"/>
        <w:jc w:val="both"/>
        <w:outlineLvl w:val="1"/>
        <w:rPr>
          <w:rFonts w:ascii="Times New Roman" w:eastAsia="宋体" w:hAnsi="宋体"/>
        </w:rPr>
      </w:pPr>
      <w:proofErr w:type="gramStart"/>
      <w:r w:rsidRPr="00CB17BD">
        <w:rPr>
          <w:rFonts w:ascii="Times New Roman" w:eastAsia="宋体" w:hAnsi="宋体"/>
        </w:rPr>
        <w:t>制样按</w:t>
      </w:r>
      <w:proofErr w:type="gramEnd"/>
      <w:r w:rsidRPr="00CB17BD">
        <w:rPr>
          <w:rFonts w:ascii="Times New Roman" w:eastAsia="宋体" w:hAnsi="宋体"/>
        </w:rPr>
        <w:t>GB/T 7321</w:t>
      </w:r>
      <w:r w:rsidRPr="00CB17BD">
        <w:rPr>
          <w:rFonts w:ascii="Times New Roman" w:eastAsia="宋体" w:hAnsi="宋体"/>
        </w:rPr>
        <w:t>规定进行。</w:t>
      </w:r>
    </w:p>
    <w:p w:rsidR="00AD68DD" w:rsidRPr="00C4049E" w:rsidRDefault="00AD68DD" w:rsidP="00890BFD">
      <w:pPr>
        <w:pStyle w:val="a0"/>
        <w:numPr>
          <w:ilvl w:val="2"/>
          <w:numId w:val="10"/>
        </w:numPr>
        <w:spacing w:beforeLines="0" w:afterLines="0"/>
        <w:ind w:left="1271"/>
        <w:jc w:val="both"/>
        <w:outlineLvl w:val="1"/>
        <w:rPr>
          <w:rFonts w:ascii="Times New Roman"/>
        </w:rPr>
      </w:pPr>
      <w:r w:rsidRPr="00CB17BD">
        <w:rPr>
          <w:rFonts w:ascii="Times New Roman" w:eastAsia="宋体" w:hAnsi="宋体"/>
        </w:rPr>
        <w:t>显气孔率的</w:t>
      </w:r>
      <w:proofErr w:type="gramStart"/>
      <w:r w:rsidRPr="00CB17BD">
        <w:rPr>
          <w:rFonts w:ascii="Times New Roman" w:eastAsia="宋体" w:hAnsi="宋体"/>
        </w:rPr>
        <w:t>检验按</w:t>
      </w:r>
      <w:proofErr w:type="gramEnd"/>
      <w:r w:rsidRPr="00CB17BD">
        <w:rPr>
          <w:rFonts w:ascii="Times New Roman" w:eastAsia="宋体" w:hAnsi="宋体"/>
        </w:rPr>
        <w:t>GB/T 2997</w:t>
      </w:r>
      <w:r w:rsidRPr="00CB17BD">
        <w:rPr>
          <w:rFonts w:ascii="Times New Roman" w:eastAsia="宋体" w:hAnsi="宋体"/>
        </w:rPr>
        <w:t>的规定进行。</w:t>
      </w:r>
    </w:p>
    <w:p w:rsidR="00AD68DD" w:rsidRPr="00CB17BD" w:rsidRDefault="00AD68DD" w:rsidP="00890BFD">
      <w:pPr>
        <w:pStyle w:val="a0"/>
        <w:numPr>
          <w:ilvl w:val="2"/>
          <w:numId w:val="10"/>
        </w:numPr>
        <w:spacing w:beforeLines="0" w:afterLines="0"/>
        <w:ind w:left="1271"/>
        <w:jc w:val="both"/>
        <w:outlineLvl w:val="1"/>
        <w:rPr>
          <w:rFonts w:ascii="Times New Roman" w:eastAsia="宋体" w:hAnsi="宋体"/>
        </w:rPr>
      </w:pPr>
      <w:r w:rsidRPr="00CB17BD">
        <w:rPr>
          <w:rFonts w:ascii="Times New Roman" w:eastAsia="宋体" w:hAnsi="宋体"/>
        </w:rPr>
        <w:t>体积密度的</w:t>
      </w:r>
      <w:proofErr w:type="gramStart"/>
      <w:r w:rsidRPr="00CB17BD">
        <w:rPr>
          <w:rFonts w:ascii="Times New Roman" w:eastAsia="宋体" w:hAnsi="宋体"/>
        </w:rPr>
        <w:t>检验按</w:t>
      </w:r>
      <w:proofErr w:type="gramEnd"/>
      <w:r w:rsidRPr="00CB17BD">
        <w:rPr>
          <w:rFonts w:ascii="Times New Roman" w:eastAsia="宋体" w:hAnsi="宋体"/>
        </w:rPr>
        <w:t>GB/T 2997</w:t>
      </w:r>
      <w:r w:rsidRPr="00CB17BD">
        <w:rPr>
          <w:rFonts w:ascii="Times New Roman" w:eastAsia="宋体" w:hAnsi="宋体"/>
        </w:rPr>
        <w:t>的规定进行。</w:t>
      </w:r>
    </w:p>
    <w:p w:rsidR="00AD68DD" w:rsidRPr="00CB17BD" w:rsidRDefault="00AD68DD" w:rsidP="00890BFD">
      <w:pPr>
        <w:pStyle w:val="a0"/>
        <w:numPr>
          <w:ilvl w:val="2"/>
          <w:numId w:val="10"/>
        </w:numPr>
        <w:spacing w:beforeLines="0" w:afterLines="0"/>
        <w:ind w:left="1271"/>
        <w:jc w:val="both"/>
        <w:outlineLvl w:val="1"/>
        <w:rPr>
          <w:rFonts w:ascii="Times New Roman" w:eastAsia="宋体" w:hAnsi="宋体"/>
        </w:rPr>
      </w:pPr>
      <w:r w:rsidRPr="00CB17BD">
        <w:rPr>
          <w:rFonts w:ascii="Times New Roman" w:eastAsia="宋体" w:hAnsi="宋体"/>
        </w:rPr>
        <w:t>常温耐压强度的</w:t>
      </w:r>
      <w:proofErr w:type="gramStart"/>
      <w:r w:rsidRPr="00CB17BD">
        <w:rPr>
          <w:rFonts w:ascii="Times New Roman" w:eastAsia="宋体" w:hAnsi="宋体"/>
        </w:rPr>
        <w:t>检验按</w:t>
      </w:r>
      <w:proofErr w:type="gramEnd"/>
      <w:r w:rsidRPr="00CB17BD">
        <w:rPr>
          <w:rFonts w:ascii="Times New Roman" w:eastAsia="宋体" w:hAnsi="宋体"/>
        </w:rPr>
        <w:t>GB/T 5072</w:t>
      </w:r>
      <w:r w:rsidRPr="00CB17BD">
        <w:rPr>
          <w:rFonts w:ascii="Times New Roman" w:eastAsia="宋体" w:hAnsi="宋体"/>
        </w:rPr>
        <w:t>的规定进行。</w:t>
      </w:r>
    </w:p>
    <w:p w:rsidR="00AD68DD" w:rsidRDefault="00AD68DD" w:rsidP="00890BFD">
      <w:pPr>
        <w:pStyle w:val="a0"/>
        <w:numPr>
          <w:ilvl w:val="2"/>
          <w:numId w:val="10"/>
        </w:numPr>
        <w:spacing w:beforeLines="0" w:afterLines="0"/>
        <w:ind w:left="1271"/>
        <w:jc w:val="both"/>
        <w:outlineLvl w:val="1"/>
        <w:rPr>
          <w:rFonts w:ascii="Times New Roman"/>
        </w:rPr>
      </w:pPr>
      <w:r w:rsidRPr="00CB17BD">
        <w:rPr>
          <w:rFonts w:ascii="Times New Roman" w:eastAsia="宋体" w:hAnsi="宋体"/>
        </w:rPr>
        <w:t>常温抗折强度的</w:t>
      </w:r>
      <w:proofErr w:type="gramStart"/>
      <w:r w:rsidRPr="00CB17BD">
        <w:rPr>
          <w:rFonts w:ascii="Times New Roman" w:eastAsia="宋体" w:hAnsi="宋体"/>
        </w:rPr>
        <w:t>检验按</w:t>
      </w:r>
      <w:proofErr w:type="gramEnd"/>
      <w:r w:rsidRPr="00CB17BD">
        <w:rPr>
          <w:rFonts w:ascii="Times New Roman" w:eastAsia="宋体" w:hAnsi="宋体"/>
        </w:rPr>
        <w:t>GB/T 3001</w:t>
      </w:r>
      <w:r w:rsidRPr="00CB17BD">
        <w:rPr>
          <w:rFonts w:ascii="Times New Roman" w:eastAsia="宋体" w:hAnsi="宋体"/>
        </w:rPr>
        <w:t>的规定进行。</w:t>
      </w:r>
    </w:p>
    <w:p w:rsidR="00AD68DD" w:rsidRPr="00C4049E" w:rsidRDefault="001D3C98" w:rsidP="00890BFD">
      <w:pPr>
        <w:pStyle w:val="a0"/>
        <w:numPr>
          <w:ilvl w:val="2"/>
          <w:numId w:val="10"/>
        </w:numPr>
        <w:spacing w:beforeLines="0" w:afterLines="0"/>
        <w:ind w:left="1271"/>
        <w:jc w:val="both"/>
        <w:outlineLvl w:val="1"/>
        <w:rPr>
          <w:rFonts w:ascii="Times New Roman"/>
        </w:rPr>
      </w:pPr>
      <w:r w:rsidRPr="00CB17BD">
        <w:rPr>
          <w:rFonts w:ascii="Times New Roman" w:eastAsia="宋体" w:hAnsi="宋体"/>
        </w:rPr>
        <w:t>导</w:t>
      </w:r>
      <w:r w:rsidR="00AD68DD" w:rsidRPr="00CB17BD">
        <w:rPr>
          <w:rFonts w:ascii="Times New Roman" w:eastAsia="宋体" w:hAnsi="宋体"/>
        </w:rPr>
        <w:t>热</w:t>
      </w:r>
      <w:r>
        <w:rPr>
          <w:rFonts w:ascii="Times New Roman" w:eastAsia="宋体" w:hAnsi="宋体" w:hint="eastAsia"/>
        </w:rPr>
        <w:t>系数</w:t>
      </w:r>
      <w:r w:rsidR="00AD68DD" w:rsidRPr="00CB17BD">
        <w:rPr>
          <w:rFonts w:ascii="Times New Roman" w:eastAsia="宋体" w:hAnsi="宋体"/>
        </w:rPr>
        <w:t>的</w:t>
      </w:r>
      <w:proofErr w:type="gramStart"/>
      <w:r w:rsidR="00AD68DD" w:rsidRPr="00CB17BD">
        <w:rPr>
          <w:rFonts w:ascii="Times New Roman" w:eastAsia="宋体" w:hAnsi="宋体"/>
        </w:rPr>
        <w:t>测定按</w:t>
      </w:r>
      <w:proofErr w:type="gramEnd"/>
      <w:r w:rsidR="00AD68DD" w:rsidRPr="00CB17BD">
        <w:rPr>
          <w:rFonts w:ascii="Times New Roman" w:eastAsia="宋体" w:hAnsi="宋体"/>
        </w:rPr>
        <w:t xml:space="preserve">GB/T </w:t>
      </w:r>
      <w:r w:rsidR="00AD68DD" w:rsidRPr="00CB17BD">
        <w:rPr>
          <w:rFonts w:ascii="Times New Roman" w:eastAsia="宋体" w:hAnsi="宋体" w:hint="eastAsia"/>
        </w:rPr>
        <w:t>22588</w:t>
      </w:r>
      <w:r w:rsidR="00AD68DD" w:rsidRPr="00CB17BD">
        <w:rPr>
          <w:rFonts w:ascii="Times New Roman" w:eastAsia="宋体" w:hAnsi="宋体"/>
        </w:rPr>
        <w:t>的规定进行。</w:t>
      </w:r>
    </w:p>
    <w:p w:rsidR="00AD68DD" w:rsidRPr="00C4049E" w:rsidRDefault="00AD68DD" w:rsidP="00890BFD">
      <w:pPr>
        <w:pStyle w:val="a0"/>
        <w:numPr>
          <w:ilvl w:val="2"/>
          <w:numId w:val="10"/>
        </w:numPr>
        <w:spacing w:beforeLines="0" w:afterLines="0"/>
        <w:ind w:left="1271"/>
        <w:jc w:val="both"/>
        <w:outlineLvl w:val="1"/>
        <w:rPr>
          <w:rFonts w:ascii="Times New Roman"/>
        </w:rPr>
      </w:pPr>
      <w:proofErr w:type="spellStart"/>
      <w:r w:rsidRPr="00CB17BD">
        <w:rPr>
          <w:rFonts w:ascii="Times New Roman" w:eastAsia="宋体" w:hAnsi="宋体"/>
        </w:rPr>
        <w:t>SiC</w:t>
      </w:r>
      <w:proofErr w:type="spellEnd"/>
      <w:r w:rsidRPr="00CB17BD">
        <w:rPr>
          <w:rFonts w:ascii="Times New Roman" w:eastAsia="宋体" w:hAnsi="宋体"/>
        </w:rPr>
        <w:t>含量测定按</w:t>
      </w:r>
      <w:r w:rsidRPr="00CB17BD">
        <w:rPr>
          <w:rFonts w:ascii="Times New Roman" w:eastAsia="宋体" w:hAnsi="宋体"/>
        </w:rPr>
        <w:t xml:space="preserve">GB/T </w:t>
      </w:r>
      <w:r w:rsidRPr="00CB17BD">
        <w:rPr>
          <w:rFonts w:ascii="Times New Roman" w:eastAsia="宋体" w:hAnsi="宋体" w:hint="eastAsia"/>
        </w:rPr>
        <w:t>16555</w:t>
      </w:r>
      <w:r w:rsidRPr="00CB17BD">
        <w:rPr>
          <w:rFonts w:ascii="Times New Roman" w:eastAsia="宋体" w:hAnsi="宋体"/>
        </w:rPr>
        <w:t>的规定进行。</w:t>
      </w:r>
    </w:p>
    <w:p w:rsidR="00AD68DD" w:rsidRPr="00C4049E" w:rsidRDefault="00890BFD" w:rsidP="00890BFD">
      <w:pPr>
        <w:pStyle w:val="a0"/>
        <w:numPr>
          <w:ilvl w:val="2"/>
          <w:numId w:val="10"/>
        </w:numPr>
        <w:spacing w:beforeLines="0" w:afterLines="0"/>
        <w:ind w:left="1271"/>
        <w:jc w:val="both"/>
        <w:outlineLvl w:val="1"/>
        <w:rPr>
          <w:rFonts w:ascii="Times New Roman"/>
        </w:rPr>
      </w:pPr>
      <w:r>
        <w:rPr>
          <w:rFonts w:ascii="Times New Roman" w:eastAsia="宋体" w:hAnsi="宋体" w:hint="eastAsia"/>
        </w:rPr>
        <w:t>N</w:t>
      </w:r>
      <w:r w:rsidR="00AD68DD">
        <w:rPr>
          <w:rFonts w:ascii="Times New Roman" w:eastAsia="宋体" w:hAnsi="宋体"/>
        </w:rPr>
        <w:t>含量</w:t>
      </w:r>
      <w:r w:rsidR="00AD68DD" w:rsidRPr="00CB17BD">
        <w:rPr>
          <w:rFonts w:ascii="Times New Roman" w:eastAsia="宋体" w:hAnsi="宋体"/>
        </w:rPr>
        <w:t>测定按</w:t>
      </w:r>
      <w:r w:rsidR="00AD68DD" w:rsidRPr="00CB17BD">
        <w:rPr>
          <w:rFonts w:ascii="Times New Roman" w:eastAsia="宋体" w:hAnsi="宋体"/>
        </w:rPr>
        <w:t xml:space="preserve">GB/T </w:t>
      </w:r>
      <w:r w:rsidR="00AD68DD" w:rsidRPr="00CB17BD">
        <w:rPr>
          <w:rFonts w:ascii="Times New Roman" w:eastAsia="宋体" w:hAnsi="宋体" w:hint="eastAsia"/>
        </w:rPr>
        <w:t>16555</w:t>
      </w:r>
      <w:r w:rsidR="00AD68DD" w:rsidRPr="00CB17BD">
        <w:rPr>
          <w:rFonts w:ascii="Times New Roman" w:eastAsia="宋体" w:hAnsi="宋体"/>
        </w:rPr>
        <w:t>的规定进行。</w:t>
      </w:r>
    </w:p>
    <w:p w:rsidR="00AD68DD" w:rsidRPr="00026E8D" w:rsidRDefault="00AD68DD" w:rsidP="00890BFD">
      <w:pPr>
        <w:pStyle w:val="a0"/>
        <w:numPr>
          <w:ilvl w:val="2"/>
          <w:numId w:val="10"/>
        </w:numPr>
        <w:spacing w:beforeLines="0" w:afterLines="0"/>
        <w:ind w:left="1271"/>
        <w:jc w:val="both"/>
        <w:outlineLvl w:val="1"/>
        <w:rPr>
          <w:rFonts w:ascii="Times New Roman" w:eastAsia="宋体" w:hAnsi="宋体"/>
        </w:rPr>
      </w:pPr>
      <w:r w:rsidRPr="00026E8D">
        <w:rPr>
          <w:rFonts w:ascii="Times New Roman" w:eastAsia="宋体" w:hAnsi="宋体"/>
        </w:rPr>
        <w:t>SiO</w:t>
      </w:r>
      <w:r w:rsidRPr="00026E8D">
        <w:rPr>
          <w:rFonts w:ascii="Times New Roman" w:eastAsia="宋体" w:hAnsi="宋体"/>
          <w:vertAlign w:val="subscript"/>
        </w:rPr>
        <w:t>2</w:t>
      </w:r>
      <w:r w:rsidRPr="00026E8D">
        <w:rPr>
          <w:rFonts w:ascii="Times New Roman" w:eastAsia="宋体" w:hAnsi="宋体"/>
        </w:rPr>
        <w:t>含量测定按</w:t>
      </w:r>
      <w:r w:rsidRPr="00026E8D">
        <w:rPr>
          <w:rFonts w:ascii="Times New Roman" w:eastAsia="宋体" w:hAnsi="宋体"/>
        </w:rPr>
        <w:t xml:space="preserve">GB/T </w:t>
      </w:r>
      <w:r w:rsidRPr="00026E8D">
        <w:rPr>
          <w:rFonts w:ascii="Times New Roman" w:eastAsia="宋体" w:hAnsi="宋体" w:hint="eastAsia"/>
        </w:rPr>
        <w:t>16555</w:t>
      </w:r>
      <w:r w:rsidRPr="00026E8D">
        <w:rPr>
          <w:rFonts w:ascii="Times New Roman" w:eastAsia="宋体" w:hAnsi="宋体"/>
        </w:rPr>
        <w:t>的规定进行。</w:t>
      </w:r>
    </w:p>
    <w:p w:rsidR="00534CBB" w:rsidRPr="00026E8D" w:rsidRDefault="00534CBB" w:rsidP="00890BFD">
      <w:pPr>
        <w:pStyle w:val="af1"/>
        <w:numPr>
          <w:ilvl w:val="2"/>
          <w:numId w:val="10"/>
        </w:numPr>
        <w:ind w:left="1271" w:firstLineChars="0"/>
      </w:pPr>
      <w:r w:rsidRPr="00026E8D">
        <w:rPr>
          <w:rFonts w:ascii="Times New Roman"/>
        </w:rPr>
        <w:t>Al</w:t>
      </w:r>
      <w:r w:rsidRPr="00026E8D">
        <w:rPr>
          <w:rFonts w:ascii="Times New Roman"/>
          <w:vertAlign w:val="subscript"/>
        </w:rPr>
        <w:t>2</w:t>
      </w:r>
      <w:r w:rsidRPr="00026E8D">
        <w:rPr>
          <w:rFonts w:ascii="Times New Roman"/>
        </w:rPr>
        <w:t>O</w:t>
      </w:r>
      <w:r w:rsidRPr="00026E8D">
        <w:rPr>
          <w:rFonts w:ascii="Times New Roman"/>
          <w:vertAlign w:val="subscript"/>
        </w:rPr>
        <w:t>3</w:t>
      </w:r>
      <w:r w:rsidR="008144AB" w:rsidRPr="00026E8D">
        <w:rPr>
          <w:rFonts w:hint="eastAsia"/>
        </w:rPr>
        <w:t>含量测定按</w:t>
      </w:r>
      <w:r w:rsidR="008144AB" w:rsidRPr="00026E8D">
        <w:rPr>
          <w:rFonts w:ascii="Times New Roman" w:hAnsi="宋体"/>
        </w:rPr>
        <w:t xml:space="preserve">GB/T </w:t>
      </w:r>
      <w:r w:rsidR="008144AB" w:rsidRPr="00026E8D">
        <w:rPr>
          <w:rFonts w:ascii="Times New Roman" w:hAnsi="宋体" w:hint="eastAsia"/>
        </w:rPr>
        <w:t>16555</w:t>
      </w:r>
      <w:r w:rsidR="008144AB" w:rsidRPr="00026E8D">
        <w:rPr>
          <w:rFonts w:ascii="Times New Roman" w:hAnsi="宋体"/>
        </w:rPr>
        <w:t>的规定进行。</w:t>
      </w:r>
    </w:p>
    <w:p w:rsidR="00AD68DD" w:rsidRPr="00C4049E" w:rsidRDefault="00AD68DD" w:rsidP="00890BFD">
      <w:pPr>
        <w:pStyle w:val="a0"/>
        <w:numPr>
          <w:ilvl w:val="2"/>
          <w:numId w:val="10"/>
        </w:numPr>
        <w:spacing w:beforeLines="0" w:afterLines="0"/>
        <w:ind w:left="1271"/>
        <w:jc w:val="both"/>
        <w:outlineLvl w:val="1"/>
        <w:rPr>
          <w:rFonts w:ascii="Times New Roman"/>
        </w:rPr>
      </w:pPr>
      <w:r w:rsidRPr="00CB17BD">
        <w:rPr>
          <w:rFonts w:ascii="Times New Roman" w:eastAsia="宋体" w:hAnsi="宋体"/>
        </w:rPr>
        <w:t>Fe</w:t>
      </w:r>
      <w:r w:rsidRPr="008A435B">
        <w:rPr>
          <w:rFonts w:ascii="Times New Roman" w:eastAsia="宋体" w:hAnsi="宋体"/>
          <w:vertAlign w:val="subscript"/>
        </w:rPr>
        <w:t>2</w:t>
      </w:r>
      <w:r w:rsidRPr="00CB17BD">
        <w:rPr>
          <w:rFonts w:ascii="Times New Roman" w:eastAsia="宋体" w:hAnsi="宋体"/>
        </w:rPr>
        <w:t>O</w:t>
      </w:r>
      <w:r w:rsidRPr="008A435B">
        <w:rPr>
          <w:rFonts w:ascii="Times New Roman" w:eastAsia="宋体" w:hAnsi="宋体"/>
          <w:vertAlign w:val="subscript"/>
        </w:rPr>
        <w:t>3</w:t>
      </w:r>
      <w:r w:rsidRPr="00CB17BD">
        <w:rPr>
          <w:rFonts w:ascii="Times New Roman" w:eastAsia="宋体" w:hAnsi="宋体"/>
        </w:rPr>
        <w:t>含量测定按</w:t>
      </w:r>
      <w:r w:rsidRPr="00CB17BD">
        <w:rPr>
          <w:rFonts w:ascii="Times New Roman" w:eastAsia="宋体" w:hAnsi="宋体"/>
        </w:rPr>
        <w:t xml:space="preserve">GB/T </w:t>
      </w:r>
      <w:r w:rsidRPr="00CB17BD">
        <w:rPr>
          <w:rFonts w:ascii="Times New Roman" w:eastAsia="宋体" w:hAnsi="宋体" w:hint="eastAsia"/>
        </w:rPr>
        <w:t>16555</w:t>
      </w:r>
      <w:r w:rsidRPr="00CB17BD">
        <w:rPr>
          <w:rFonts w:ascii="Times New Roman" w:eastAsia="宋体" w:hAnsi="宋体"/>
        </w:rPr>
        <w:t>的规定进行。</w:t>
      </w:r>
    </w:p>
    <w:p w:rsidR="00AD68DD" w:rsidRPr="000A0F5E" w:rsidRDefault="00AD68DD" w:rsidP="00890BFD">
      <w:pPr>
        <w:pStyle w:val="a0"/>
        <w:numPr>
          <w:ilvl w:val="2"/>
          <w:numId w:val="10"/>
        </w:numPr>
        <w:spacing w:beforeLines="0" w:afterLines="0"/>
        <w:ind w:left="1271"/>
        <w:jc w:val="both"/>
        <w:outlineLvl w:val="1"/>
        <w:rPr>
          <w:rFonts w:ascii="Times New Roman" w:eastAsia="宋体" w:hAnsi="宋体"/>
          <w:highlight w:val="yellow"/>
        </w:rPr>
      </w:pPr>
      <w:r w:rsidRPr="000A0F5E">
        <w:rPr>
          <w:rFonts w:ascii="Times New Roman" w:eastAsia="宋体" w:hAnsi="宋体"/>
          <w:highlight w:val="yellow"/>
        </w:rPr>
        <w:t>抗氧化</w:t>
      </w:r>
      <w:r w:rsidR="003039D6" w:rsidRPr="000A0F5E">
        <w:rPr>
          <w:rFonts w:ascii="Times New Roman" w:eastAsia="宋体" w:hAnsi="宋体" w:hint="eastAsia"/>
          <w:highlight w:val="yellow"/>
        </w:rPr>
        <w:t>性</w:t>
      </w:r>
      <w:r w:rsidRPr="000A0F5E">
        <w:rPr>
          <w:rFonts w:ascii="Times New Roman" w:eastAsia="宋体" w:hAnsi="宋体"/>
          <w:highlight w:val="yellow"/>
        </w:rPr>
        <w:t>的</w:t>
      </w:r>
      <w:proofErr w:type="gramStart"/>
      <w:r w:rsidRPr="000A0F5E">
        <w:rPr>
          <w:rFonts w:ascii="Times New Roman" w:eastAsia="宋体" w:hAnsi="宋体"/>
          <w:highlight w:val="yellow"/>
        </w:rPr>
        <w:t>检验按</w:t>
      </w:r>
      <w:proofErr w:type="gramEnd"/>
      <w:r w:rsidR="00F17E7F">
        <w:rPr>
          <w:rFonts w:ascii="Times New Roman" w:eastAsia="宋体" w:hAnsi="宋体" w:hint="eastAsia"/>
          <w:highlight w:val="yellow"/>
        </w:rPr>
        <w:t>附录</w:t>
      </w:r>
      <w:r w:rsidR="00F17E7F">
        <w:rPr>
          <w:rFonts w:ascii="Times New Roman" w:eastAsia="宋体" w:hAnsi="宋体" w:hint="eastAsia"/>
          <w:highlight w:val="yellow"/>
        </w:rPr>
        <w:t>A</w:t>
      </w:r>
      <w:r w:rsidRPr="000A0F5E">
        <w:rPr>
          <w:rFonts w:ascii="Times New Roman" w:eastAsia="宋体" w:hAnsi="宋体"/>
          <w:highlight w:val="yellow"/>
        </w:rPr>
        <w:t>的规定进行。</w:t>
      </w:r>
      <w:r w:rsidR="00534CBB" w:rsidRPr="000A0F5E">
        <w:rPr>
          <w:rFonts w:ascii="Times New Roman" w:eastAsia="宋体" w:hAnsi="宋体" w:hint="eastAsia"/>
          <w:highlight w:val="yellow"/>
        </w:rPr>
        <w:t xml:space="preserve"> </w:t>
      </w:r>
    </w:p>
    <w:p w:rsidR="00D4547E" w:rsidRPr="00132381" w:rsidRDefault="0030658E" w:rsidP="003A1911">
      <w:pPr>
        <w:pStyle w:val="2"/>
      </w:pPr>
      <w:r>
        <w:rPr>
          <w:rFonts w:hint="eastAsia"/>
        </w:rPr>
        <w:t>5</w:t>
      </w:r>
      <w:r w:rsidR="003A1911">
        <w:rPr>
          <w:rFonts w:hint="eastAsia"/>
        </w:rPr>
        <w:t xml:space="preserve">. </w:t>
      </w:r>
      <w:r w:rsidR="00B763C5">
        <w:rPr>
          <w:rFonts w:hint="eastAsia"/>
        </w:rPr>
        <w:t>质量评定程序的确定</w:t>
      </w:r>
    </w:p>
    <w:p w:rsidR="00C46E96" w:rsidRPr="00614E97" w:rsidRDefault="00C46E96" w:rsidP="000A0F5E">
      <w:pPr>
        <w:pStyle w:val="a0"/>
        <w:numPr>
          <w:ilvl w:val="0"/>
          <w:numId w:val="0"/>
        </w:numPr>
        <w:spacing w:beforeLines="100" w:before="312" w:afterLines="100" w:after="312"/>
        <w:jc w:val="both"/>
        <w:outlineLvl w:val="1"/>
      </w:pPr>
      <w:bookmarkStart w:id="1" w:name="_Hlk528920223"/>
      <w:r>
        <w:rPr>
          <w:rFonts w:hint="eastAsia"/>
        </w:rPr>
        <w:t>5</w:t>
      </w:r>
      <w:r w:rsidRPr="004F7E53">
        <w:rPr>
          <w:rFonts w:hint="eastAsia"/>
        </w:rPr>
        <w:t>.1组批</w:t>
      </w:r>
    </w:p>
    <w:p w:rsidR="00C46E96" w:rsidRPr="006D483D" w:rsidRDefault="00C46E96" w:rsidP="00CE1509">
      <w:pPr>
        <w:pStyle w:val="af1"/>
        <w:spacing w:line="360" w:lineRule="auto"/>
        <w:ind w:firstLine="480"/>
        <w:rPr>
          <w:sz w:val="24"/>
          <w:szCs w:val="24"/>
        </w:rPr>
      </w:pPr>
      <w:r w:rsidRPr="006D483D">
        <w:rPr>
          <w:rFonts w:hint="eastAsia"/>
          <w:sz w:val="24"/>
          <w:szCs w:val="24"/>
        </w:rPr>
        <w:t>产品按牌号分别组批，每批不大于</w:t>
      </w:r>
      <w:r w:rsidR="00365ADB" w:rsidRPr="006D483D">
        <w:rPr>
          <w:rFonts w:ascii="Times New Roman" w:hint="eastAsia"/>
          <w:sz w:val="24"/>
          <w:szCs w:val="24"/>
        </w:rPr>
        <w:t>5</w:t>
      </w:r>
      <w:r w:rsidRPr="006D483D">
        <w:rPr>
          <w:rFonts w:ascii="Times New Roman" w:hint="eastAsia"/>
          <w:sz w:val="24"/>
          <w:szCs w:val="24"/>
        </w:rPr>
        <w:t>0</w:t>
      </w:r>
      <w:r w:rsidRPr="006D483D">
        <w:rPr>
          <w:rFonts w:ascii="Times New Roman" w:hint="eastAsia"/>
          <w:sz w:val="24"/>
          <w:szCs w:val="24"/>
        </w:rPr>
        <w:t>吨</w:t>
      </w:r>
      <w:r w:rsidRPr="006D483D">
        <w:rPr>
          <w:rFonts w:hint="eastAsia"/>
          <w:sz w:val="24"/>
          <w:szCs w:val="24"/>
        </w:rPr>
        <w:t>。</w:t>
      </w:r>
    </w:p>
    <w:p w:rsidR="000D6DE4" w:rsidRPr="006D483D" w:rsidRDefault="00B022DE" w:rsidP="00CE1509">
      <w:pPr>
        <w:pStyle w:val="af1"/>
        <w:spacing w:line="360" w:lineRule="auto"/>
        <w:ind w:firstLine="480"/>
        <w:rPr>
          <w:rFonts w:ascii="Times New Roman"/>
          <w:sz w:val="24"/>
          <w:szCs w:val="24"/>
        </w:rPr>
      </w:pPr>
      <w:r w:rsidRPr="006D483D">
        <w:rPr>
          <w:rFonts w:ascii="Times New Roman"/>
          <w:sz w:val="24"/>
          <w:szCs w:val="24"/>
        </w:rPr>
        <w:t>产品组批依据为：每座垃圾焚烧炉排炉碳化硅制品的使用量视为一批。</w:t>
      </w:r>
      <w:r w:rsidR="006E67B5" w:rsidRPr="006D483D">
        <w:rPr>
          <w:rFonts w:ascii="Times New Roman"/>
          <w:sz w:val="24"/>
          <w:szCs w:val="24"/>
        </w:rPr>
        <w:t>目前</w:t>
      </w:r>
      <w:r w:rsidR="00365ADB" w:rsidRPr="006D483D">
        <w:rPr>
          <w:rFonts w:ascii="Times New Roman"/>
          <w:sz w:val="24"/>
          <w:szCs w:val="24"/>
        </w:rPr>
        <w:t>垃圾焚烧炉排炉</w:t>
      </w:r>
      <w:r w:rsidR="006E67B5" w:rsidRPr="006D483D">
        <w:rPr>
          <w:rFonts w:ascii="Times New Roman"/>
          <w:sz w:val="24"/>
          <w:szCs w:val="24"/>
        </w:rPr>
        <w:t>的日处理量通常在</w:t>
      </w:r>
      <w:r w:rsidR="006E67B5" w:rsidRPr="006D483D">
        <w:rPr>
          <w:rFonts w:ascii="Times New Roman"/>
          <w:sz w:val="24"/>
          <w:szCs w:val="24"/>
        </w:rPr>
        <w:t>300t/d~750t/d</w:t>
      </w:r>
      <w:r w:rsidR="006E67B5" w:rsidRPr="006D483D">
        <w:rPr>
          <w:rFonts w:ascii="Times New Roman"/>
          <w:sz w:val="24"/>
          <w:szCs w:val="24"/>
        </w:rPr>
        <w:t>之间，</w:t>
      </w:r>
      <w:r w:rsidR="00540EAD" w:rsidRPr="006D483D">
        <w:rPr>
          <w:rFonts w:ascii="Times New Roman"/>
          <w:sz w:val="24"/>
          <w:szCs w:val="24"/>
        </w:rPr>
        <w:t>炉排炉内衬根据耐材设计的不同对碳化硅制品的需求量不尽相同，但</w:t>
      </w:r>
      <w:r w:rsidR="006E67B5" w:rsidRPr="006D483D">
        <w:rPr>
          <w:rFonts w:ascii="Times New Roman"/>
          <w:sz w:val="24"/>
          <w:szCs w:val="24"/>
        </w:rPr>
        <w:t>每座炉子对碳化硅制品的使用量</w:t>
      </w:r>
      <w:r w:rsidR="007F48E7" w:rsidRPr="006D483D">
        <w:rPr>
          <w:rFonts w:ascii="Times New Roman"/>
          <w:sz w:val="24"/>
          <w:szCs w:val="24"/>
        </w:rPr>
        <w:t>一般不超过</w:t>
      </w:r>
      <w:r w:rsidR="007F48E7" w:rsidRPr="006D483D">
        <w:rPr>
          <w:rFonts w:ascii="Times New Roman"/>
          <w:sz w:val="24"/>
          <w:szCs w:val="24"/>
        </w:rPr>
        <w:t>100</w:t>
      </w:r>
      <w:r w:rsidR="007F48E7" w:rsidRPr="006D483D">
        <w:rPr>
          <w:rFonts w:ascii="Times New Roman"/>
          <w:sz w:val="24"/>
          <w:szCs w:val="24"/>
        </w:rPr>
        <w:t>吨，比如</w:t>
      </w:r>
      <w:r w:rsidR="00540EAD" w:rsidRPr="006D483D">
        <w:rPr>
          <w:rFonts w:ascii="Times New Roman"/>
          <w:sz w:val="24"/>
          <w:szCs w:val="24"/>
        </w:rPr>
        <w:t>：</w:t>
      </w:r>
      <w:r w:rsidR="007F48E7" w:rsidRPr="006D483D">
        <w:rPr>
          <w:rFonts w:ascii="Times New Roman"/>
          <w:sz w:val="24"/>
          <w:szCs w:val="24"/>
        </w:rPr>
        <w:t>欧洲某</w:t>
      </w:r>
      <w:r w:rsidR="007F48E7" w:rsidRPr="006D483D">
        <w:rPr>
          <w:rFonts w:ascii="Times New Roman"/>
          <w:sz w:val="24"/>
          <w:szCs w:val="24"/>
        </w:rPr>
        <w:t>750t/d</w:t>
      </w:r>
      <w:r w:rsidR="007F48E7" w:rsidRPr="006D483D">
        <w:rPr>
          <w:rFonts w:ascii="Times New Roman"/>
          <w:sz w:val="24"/>
          <w:szCs w:val="24"/>
        </w:rPr>
        <w:t>炉排炉内衬碳化硅制品使用量在</w:t>
      </w:r>
      <w:r w:rsidR="00540EAD" w:rsidRPr="006D483D">
        <w:rPr>
          <w:rFonts w:ascii="Times New Roman"/>
          <w:sz w:val="24"/>
          <w:szCs w:val="24"/>
        </w:rPr>
        <w:t>80</w:t>
      </w:r>
      <w:r w:rsidR="00540EAD" w:rsidRPr="006D483D">
        <w:rPr>
          <w:rFonts w:ascii="Times New Roman"/>
          <w:sz w:val="24"/>
          <w:szCs w:val="24"/>
        </w:rPr>
        <w:t>吨左右</w:t>
      </w:r>
      <w:r w:rsidR="007F48E7" w:rsidRPr="006D483D">
        <w:rPr>
          <w:rFonts w:ascii="Times New Roman"/>
          <w:sz w:val="24"/>
          <w:szCs w:val="24"/>
        </w:rPr>
        <w:t>，</w:t>
      </w:r>
      <w:r w:rsidR="00540EAD" w:rsidRPr="006D483D">
        <w:rPr>
          <w:rFonts w:ascii="Times New Roman"/>
          <w:sz w:val="24"/>
          <w:szCs w:val="24"/>
        </w:rPr>
        <w:t>日处理量在</w:t>
      </w:r>
      <w:r w:rsidR="00540EAD" w:rsidRPr="006D483D">
        <w:rPr>
          <w:rFonts w:ascii="Times New Roman"/>
          <w:sz w:val="24"/>
          <w:szCs w:val="24"/>
        </w:rPr>
        <w:t>500t/d</w:t>
      </w:r>
      <w:r w:rsidR="00540EAD" w:rsidRPr="006D483D">
        <w:rPr>
          <w:rFonts w:ascii="Times New Roman"/>
          <w:sz w:val="24"/>
          <w:szCs w:val="24"/>
        </w:rPr>
        <w:t>的炉排炉碳化硅制品的用量通常在</w:t>
      </w:r>
      <w:r w:rsidR="00540EAD" w:rsidRPr="006D483D">
        <w:rPr>
          <w:rFonts w:ascii="Times New Roman"/>
          <w:sz w:val="24"/>
          <w:szCs w:val="24"/>
        </w:rPr>
        <w:t>30</w:t>
      </w:r>
      <w:r w:rsidR="00540EAD" w:rsidRPr="006D483D">
        <w:rPr>
          <w:rFonts w:ascii="Times New Roman"/>
          <w:sz w:val="24"/>
          <w:szCs w:val="24"/>
        </w:rPr>
        <w:t>吨</w:t>
      </w:r>
      <w:r w:rsidR="00540EAD" w:rsidRPr="006D483D">
        <w:rPr>
          <w:rFonts w:ascii="Times New Roman"/>
          <w:sz w:val="24"/>
          <w:szCs w:val="24"/>
        </w:rPr>
        <w:t>~50</w:t>
      </w:r>
      <w:r w:rsidR="00540EAD" w:rsidRPr="006D483D">
        <w:rPr>
          <w:rFonts w:ascii="Times New Roman"/>
          <w:sz w:val="24"/>
          <w:szCs w:val="24"/>
        </w:rPr>
        <w:t>吨之间</w:t>
      </w:r>
      <w:r w:rsidR="007F48E7" w:rsidRPr="006D483D">
        <w:rPr>
          <w:rFonts w:ascii="Times New Roman"/>
          <w:sz w:val="24"/>
          <w:szCs w:val="24"/>
        </w:rPr>
        <w:t>，</w:t>
      </w:r>
      <w:r w:rsidRPr="006D483D">
        <w:rPr>
          <w:rFonts w:ascii="Times New Roman"/>
          <w:sz w:val="24"/>
          <w:szCs w:val="24"/>
        </w:rPr>
        <w:t>取常见使用量的最大值</w:t>
      </w:r>
      <w:r w:rsidRPr="006D483D">
        <w:rPr>
          <w:rFonts w:ascii="Times New Roman"/>
          <w:sz w:val="24"/>
          <w:szCs w:val="24"/>
        </w:rPr>
        <w:t>50</w:t>
      </w:r>
      <w:r w:rsidRPr="006D483D">
        <w:rPr>
          <w:rFonts w:ascii="Times New Roman"/>
          <w:sz w:val="24"/>
          <w:szCs w:val="24"/>
        </w:rPr>
        <w:t>吨作为每批的上限。</w:t>
      </w:r>
      <w:r w:rsidRPr="006D483D">
        <w:rPr>
          <w:rFonts w:ascii="Times New Roman"/>
          <w:sz w:val="24"/>
          <w:szCs w:val="24"/>
        </w:rPr>
        <w:t xml:space="preserve"> </w:t>
      </w:r>
    </w:p>
    <w:p w:rsidR="00365ADB" w:rsidRDefault="00365ADB" w:rsidP="00C46E96">
      <w:pPr>
        <w:pStyle w:val="af1"/>
        <w:ind w:firstLine="420"/>
      </w:pPr>
    </w:p>
    <w:p w:rsidR="007266F3" w:rsidRDefault="007266F3" w:rsidP="00C46E96">
      <w:pPr>
        <w:pStyle w:val="af1"/>
        <w:ind w:firstLine="420"/>
      </w:pPr>
    </w:p>
    <w:p w:rsidR="007266F3" w:rsidRDefault="007266F3" w:rsidP="00C46E96">
      <w:pPr>
        <w:pStyle w:val="af1"/>
        <w:ind w:firstLine="420"/>
      </w:pPr>
    </w:p>
    <w:p w:rsidR="007266F3" w:rsidRPr="006E67B5" w:rsidRDefault="007266F3" w:rsidP="00C46E96">
      <w:pPr>
        <w:pStyle w:val="af1"/>
        <w:ind w:firstLine="420"/>
      </w:pPr>
    </w:p>
    <w:p w:rsidR="00C46E96" w:rsidRPr="00561958" w:rsidRDefault="0058600D" w:rsidP="000A0F5E">
      <w:pPr>
        <w:pStyle w:val="a0"/>
        <w:numPr>
          <w:ilvl w:val="0"/>
          <w:numId w:val="0"/>
        </w:numPr>
        <w:spacing w:beforeLines="100" w:before="312" w:afterLines="100" w:after="312"/>
        <w:jc w:val="both"/>
        <w:outlineLvl w:val="1"/>
      </w:pPr>
      <w:bookmarkStart w:id="2" w:name="_Hlk528920581"/>
      <w:bookmarkStart w:id="3" w:name="_Hlk528920461"/>
      <w:bookmarkEnd w:id="1"/>
      <w:r>
        <w:rPr>
          <w:rFonts w:hint="eastAsia"/>
        </w:rPr>
        <w:lastRenderedPageBreak/>
        <w:t>5.2</w:t>
      </w:r>
      <w:r w:rsidR="00C46E96">
        <w:rPr>
          <w:rFonts w:hint="eastAsia"/>
        </w:rPr>
        <w:t>抽样及合格判定规则</w:t>
      </w:r>
    </w:p>
    <w:bookmarkEnd w:id="2"/>
    <w:p w:rsidR="00C46E96" w:rsidRPr="00CE1509" w:rsidRDefault="00C46E96" w:rsidP="00CE1509">
      <w:pPr>
        <w:pStyle w:val="af1"/>
        <w:autoSpaceDE/>
        <w:autoSpaceDN/>
        <w:spacing w:line="360" w:lineRule="auto"/>
        <w:ind w:firstLine="480"/>
        <w:jc w:val="left"/>
        <w:outlineLvl w:val="5"/>
        <w:rPr>
          <w:sz w:val="24"/>
          <w:szCs w:val="24"/>
        </w:rPr>
      </w:pPr>
      <w:r w:rsidRPr="00CE1509">
        <w:rPr>
          <w:rFonts w:hint="eastAsia"/>
          <w:sz w:val="24"/>
          <w:szCs w:val="24"/>
        </w:rPr>
        <w:t>制品的抽样和验收按</w:t>
      </w:r>
      <w:r w:rsidRPr="00CE1509">
        <w:rPr>
          <w:rFonts w:ascii="Times New Roman"/>
          <w:sz w:val="24"/>
          <w:szCs w:val="24"/>
        </w:rPr>
        <w:t>GB/T 10325</w:t>
      </w:r>
      <w:r w:rsidRPr="00CE1509">
        <w:rPr>
          <w:rFonts w:hint="eastAsia"/>
          <w:sz w:val="24"/>
          <w:szCs w:val="24"/>
        </w:rPr>
        <w:t>的执行。</w:t>
      </w:r>
      <w:r w:rsidRPr="00CE1509">
        <w:rPr>
          <w:rFonts w:ascii="Times New Roman" w:hAnsi="宋体"/>
          <w:sz w:val="24"/>
          <w:szCs w:val="24"/>
        </w:rPr>
        <w:t>体积密度、显气孔率、</w:t>
      </w:r>
      <w:r w:rsidRPr="00CE1509">
        <w:rPr>
          <w:rFonts w:ascii="Times New Roman" w:hAnsi="宋体" w:hint="eastAsia"/>
          <w:sz w:val="24"/>
          <w:szCs w:val="24"/>
        </w:rPr>
        <w:t>常温耐压强度、</w:t>
      </w:r>
      <w:r w:rsidRPr="00CE1509">
        <w:rPr>
          <w:rFonts w:ascii="Times New Roman" w:hAnsi="宋体"/>
          <w:sz w:val="24"/>
          <w:szCs w:val="24"/>
        </w:rPr>
        <w:t>常温抗折强度为</w:t>
      </w:r>
      <w:r w:rsidRPr="00CE1509">
        <w:rPr>
          <w:rFonts w:ascii="Times New Roman" w:hAnsi="宋体" w:hint="eastAsia"/>
          <w:sz w:val="24"/>
          <w:szCs w:val="24"/>
        </w:rPr>
        <w:t>验收检验项目。</w:t>
      </w:r>
      <w:r w:rsidRPr="00CE1509">
        <w:rPr>
          <w:rFonts w:hint="eastAsia"/>
          <w:sz w:val="24"/>
          <w:szCs w:val="24"/>
        </w:rPr>
        <w:t>复验时单值允许偏差应符合表</w:t>
      </w:r>
      <w:r w:rsidR="00227E88" w:rsidRPr="00CE1509">
        <w:rPr>
          <w:rFonts w:hint="eastAsia"/>
          <w:sz w:val="24"/>
          <w:szCs w:val="24"/>
        </w:rPr>
        <w:t>7</w:t>
      </w:r>
      <w:r w:rsidRPr="00CE1509">
        <w:rPr>
          <w:rFonts w:hint="eastAsia"/>
          <w:sz w:val="24"/>
          <w:szCs w:val="24"/>
        </w:rPr>
        <w:t>的规定。</w:t>
      </w:r>
    </w:p>
    <w:p w:rsidR="00C46E96" w:rsidRPr="00CE1509" w:rsidRDefault="00C46E96" w:rsidP="00CE1509">
      <w:pPr>
        <w:pStyle w:val="af1"/>
        <w:autoSpaceDE/>
        <w:autoSpaceDN/>
        <w:spacing w:line="360" w:lineRule="auto"/>
        <w:ind w:firstLine="480"/>
        <w:jc w:val="left"/>
        <w:outlineLvl w:val="5"/>
        <w:rPr>
          <w:sz w:val="24"/>
          <w:szCs w:val="24"/>
        </w:rPr>
      </w:pPr>
      <w:r w:rsidRPr="00CE1509">
        <w:rPr>
          <w:rFonts w:hint="eastAsia"/>
          <w:sz w:val="24"/>
          <w:szCs w:val="24"/>
        </w:rPr>
        <w:t>异型制品的检验用同材质的泥料和生产工艺制成标型砖作为检验样砖</w:t>
      </w:r>
      <w:r w:rsidRPr="00CE1509">
        <w:rPr>
          <w:rFonts w:hAnsi="宋体" w:hint="eastAsia"/>
          <w:sz w:val="24"/>
          <w:szCs w:val="24"/>
        </w:rPr>
        <w:t>。</w:t>
      </w:r>
    </w:p>
    <w:bookmarkEnd w:id="3"/>
    <w:p w:rsidR="00191EEF" w:rsidRPr="00E170B1" w:rsidRDefault="00E170B1" w:rsidP="00E170B1">
      <w:pPr>
        <w:pStyle w:val="2"/>
      </w:pPr>
      <w:r w:rsidRPr="00E170B1">
        <w:rPr>
          <w:rFonts w:hint="eastAsia"/>
        </w:rPr>
        <w:t xml:space="preserve">6. </w:t>
      </w:r>
      <w:r w:rsidRPr="00E170B1">
        <w:rPr>
          <w:rFonts w:hint="eastAsia"/>
        </w:rPr>
        <w:t>包装、标志、运输、存储及质量证明书</w:t>
      </w:r>
    </w:p>
    <w:p w:rsidR="00E170B1" w:rsidRPr="00CE1509" w:rsidRDefault="00E170B1" w:rsidP="00CE1509">
      <w:pPr>
        <w:pStyle w:val="a0"/>
        <w:numPr>
          <w:ilvl w:val="0"/>
          <w:numId w:val="0"/>
        </w:numPr>
        <w:spacing w:before="156" w:after="156"/>
        <w:ind w:firstLineChars="200" w:firstLine="480"/>
        <w:rPr>
          <w:rFonts w:ascii="宋体" w:eastAsia="宋体" w:hAnsi="宋体"/>
          <w:sz w:val="24"/>
          <w:szCs w:val="24"/>
        </w:rPr>
      </w:pPr>
      <w:r w:rsidRPr="00CE1509">
        <w:rPr>
          <w:rFonts w:ascii="Times New Roman" w:eastAsia="宋体"/>
          <w:sz w:val="24"/>
          <w:szCs w:val="24"/>
        </w:rPr>
        <w:t xml:space="preserve">6.1 </w:t>
      </w:r>
      <w:r w:rsidRPr="00CE1509">
        <w:rPr>
          <w:rFonts w:ascii="宋体" w:eastAsia="宋体" w:hAnsi="宋体" w:hint="eastAsia"/>
          <w:sz w:val="24"/>
          <w:szCs w:val="24"/>
        </w:rPr>
        <w:t>包装、标志、运输和</w:t>
      </w:r>
      <w:proofErr w:type="gramStart"/>
      <w:r w:rsidRPr="00CE1509">
        <w:rPr>
          <w:rFonts w:ascii="宋体" w:eastAsia="宋体" w:hAnsi="宋体" w:hint="eastAsia"/>
          <w:sz w:val="24"/>
          <w:szCs w:val="24"/>
        </w:rPr>
        <w:t>存储按</w:t>
      </w:r>
      <w:proofErr w:type="gramEnd"/>
      <w:r w:rsidRPr="00CE1509">
        <w:rPr>
          <w:rFonts w:ascii="Times New Roman" w:eastAsia="宋体"/>
          <w:sz w:val="24"/>
          <w:szCs w:val="24"/>
        </w:rPr>
        <w:t>GB</w:t>
      </w:r>
      <w:r w:rsidRPr="00CE1509">
        <w:rPr>
          <w:rFonts w:ascii="Times New Roman" w:eastAsia="宋体" w:hint="eastAsia"/>
          <w:sz w:val="24"/>
          <w:szCs w:val="24"/>
        </w:rPr>
        <w:t xml:space="preserve"> </w:t>
      </w:r>
      <w:r w:rsidRPr="00CE1509">
        <w:rPr>
          <w:rFonts w:ascii="Times New Roman" w:eastAsia="宋体"/>
          <w:sz w:val="24"/>
          <w:szCs w:val="24"/>
        </w:rPr>
        <w:t>/</w:t>
      </w:r>
      <w:r w:rsidRPr="00CE1509">
        <w:rPr>
          <w:rFonts w:ascii="Times New Roman" w:eastAsia="宋体" w:hint="eastAsia"/>
          <w:sz w:val="24"/>
          <w:szCs w:val="24"/>
        </w:rPr>
        <w:t xml:space="preserve"> </w:t>
      </w:r>
      <w:r w:rsidRPr="00CE1509">
        <w:rPr>
          <w:rFonts w:ascii="Times New Roman" w:eastAsia="宋体"/>
          <w:sz w:val="24"/>
          <w:szCs w:val="24"/>
        </w:rPr>
        <w:t>T 16546</w:t>
      </w:r>
      <w:r w:rsidRPr="00CE1509">
        <w:rPr>
          <w:rFonts w:ascii="宋体" w:eastAsia="宋体" w:hAnsi="宋体" w:hint="eastAsia"/>
          <w:sz w:val="24"/>
          <w:szCs w:val="24"/>
        </w:rPr>
        <w:t>的规定进行</w:t>
      </w:r>
    </w:p>
    <w:p w:rsidR="00E170B1" w:rsidRPr="00CE1509" w:rsidRDefault="00E170B1" w:rsidP="00CE1509">
      <w:pPr>
        <w:spacing w:line="480" w:lineRule="exact"/>
        <w:ind w:firstLineChars="200" w:firstLine="480"/>
        <w:rPr>
          <w:rFonts w:asciiTheme="minorEastAsia" w:hAnsiTheme="minorEastAsia"/>
          <w:sz w:val="24"/>
          <w:szCs w:val="24"/>
        </w:rPr>
      </w:pPr>
      <w:r w:rsidRPr="00CE1509">
        <w:rPr>
          <w:rFonts w:ascii="Times New Roman" w:eastAsia="宋体" w:hAnsi="宋体" w:hint="eastAsia"/>
          <w:sz w:val="24"/>
          <w:szCs w:val="24"/>
        </w:rPr>
        <w:t xml:space="preserve">6.2 </w:t>
      </w:r>
      <w:r w:rsidRPr="00CE1509">
        <w:rPr>
          <w:rFonts w:ascii="Times New Roman" w:eastAsia="宋体" w:hAnsi="宋体" w:hint="eastAsia"/>
          <w:sz w:val="24"/>
          <w:szCs w:val="24"/>
        </w:rPr>
        <w:t>产品出厂时，应附有供方质量监督部门签发的质量证明书，载明供方名称、需方名称、产品名称、牌号、批号、执行标准、生产日期及理化指标；使用说明书中载明使用方法、注意事项和</w:t>
      </w:r>
      <w:proofErr w:type="gramStart"/>
      <w:r w:rsidRPr="00CE1509">
        <w:rPr>
          <w:rFonts w:ascii="Times New Roman" w:eastAsia="宋体" w:hAnsi="宋体" w:hint="eastAsia"/>
          <w:sz w:val="24"/>
          <w:szCs w:val="24"/>
        </w:rPr>
        <w:t>质保期</w:t>
      </w:r>
      <w:proofErr w:type="gramEnd"/>
      <w:r w:rsidRPr="00CE1509">
        <w:rPr>
          <w:rFonts w:ascii="Times New Roman" w:eastAsia="宋体" w:hAnsi="宋体" w:hint="eastAsia"/>
          <w:sz w:val="24"/>
          <w:szCs w:val="24"/>
        </w:rPr>
        <w:t>等</w:t>
      </w:r>
    </w:p>
    <w:p w:rsidR="00536E80" w:rsidRDefault="00536E80" w:rsidP="000A0F5E">
      <w:pPr>
        <w:tabs>
          <w:tab w:val="left" w:pos="5040"/>
        </w:tabs>
        <w:spacing w:beforeLines="50" w:before="156" w:afterLines="50" w:after="156" w:line="460" w:lineRule="exact"/>
        <w:rPr>
          <w:rFonts w:ascii="宋体" w:hAnsi="宋体"/>
          <w:b/>
          <w:sz w:val="28"/>
          <w:szCs w:val="28"/>
        </w:rPr>
      </w:pPr>
      <w:r>
        <w:rPr>
          <w:rFonts w:ascii="宋体" w:hAnsi="宋体" w:hint="eastAsia"/>
          <w:b/>
          <w:sz w:val="28"/>
          <w:szCs w:val="28"/>
        </w:rPr>
        <w:t>五、涉及专利情况</w:t>
      </w:r>
    </w:p>
    <w:p w:rsidR="00536E80" w:rsidRPr="00536E80" w:rsidRDefault="00536E80" w:rsidP="00536E80">
      <w:pPr>
        <w:spacing w:line="460" w:lineRule="exact"/>
        <w:ind w:firstLineChars="200" w:firstLine="480"/>
        <w:rPr>
          <w:sz w:val="24"/>
        </w:rPr>
      </w:pPr>
      <w:r w:rsidRPr="00674F72">
        <w:rPr>
          <w:rFonts w:ascii="宋体" w:hAnsi="宋体" w:hint="eastAsia"/>
          <w:sz w:val="24"/>
        </w:rPr>
        <w:t>本标准不涉及任何专利。</w:t>
      </w:r>
    </w:p>
    <w:p w:rsidR="00EA4C85" w:rsidRDefault="006210DC" w:rsidP="00EA4C85">
      <w:pPr>
        <w:pStyle w:val="1"/>
      </w:pPr>
      <w:r>
        <w:rPr>
          <w:rFonts w:hint="eastAsia"/>
        </w:rPr>
        <w:t>六</w:t>
      </w:r>
      <w:r w:rsidR="00EA4C85">
        <w:rPr>
          <w:rFonts w:hint="eastAsia"/>
        </w:rPr>
        <w:t>、</w:t>
      </w:r>
      <w:r w:rsidR="00EA4C85" w:rsidRPr="00974B9A">
        <w:rPr>
          <w:rFonts w:hint="eastAsia"/>
          <w:sz w:val="28"/>
          <w:szCs w:val="28"/>
        </w:rPr>
        <w:t>与现行相关法律、法规、规章及强制性标准的关系</w:t>
      </w:r>
    </w:p>
    <w:p w:rsidR="00EA4C85" w:rsidRPr="0076044B" w:rsidRDefault="00EA4C85" w:rsidP="00EA4C85">
      <w:pPr>
        <w:spacing w:line="360" w:lineRule="auto"/>
        <w:ind w:firstLineChars="200" w:firstLine="480"/>
        <w:rPr>
          <w:sz w:val="24"/>
        </w:rPr>
      </w:pPr>
      <w:r w:rsidRPr="0076044B">
        <w:rPr>
          <w:rFonts w:hint="eastAsia"/>
          <w:sz w:val="24"/>
        </w:rPr>
        <w:t>本标准的制定符合国家法律法规要求，未发现有涉及知识产权的问题。</w:t>
      </w:r>
    </w:p>
    <w:p w:rsidR="00EA4C85" w:rsidRDefault="006210DC" w:rsidP="00EA4C85">
      <w:pPr>
        <w:pStyle w:val="1"/>
      </w:pPr>
      <w:r>
        <w:rPr>
          <w:rFonts w:hint="eastAsia"/>
        </w:rPr>
        <w:t>七</w:t>
      </w:r>
      <w:r w:rsidR="00EA4C85">
        <w:rPr>
          <w:rFonts w:hint="eastAsia"/>
        </w:rPr>
        <w:t>、</w:t>
      </w:r>
      <w:r w:rsidR="00EA4C85" w:rsidRPr="00974B9A">
        <w:rPr>
          <w:rFonts w:hint="eastAsia"/>
          <w:sz w:val="28"/>
          <w:szCs w:val="28"/>
        </w:rPr>
        <w:t>标准的属性</w:t>
      </w:r>
    </w:p>
    <w:p w:rsidR="00EA4C85" w:rsidRPr="0076044B" w:rsidRDefault="009C6176" w:rsidP="00EA4C85">
      <w:pPr>
        <w:spacing w:line="360" w:lineRule="auto"/>
        <w:ind w:firstLineChars="200" w:firstLine="480"/>
        <w:rPr>
          <w:sz w:val="24"/>
        </w:rPr>
      </w:pPr>
      <w:r w:rsidRPr="008E7139">
        <w:rPr>
          <w:sz w:val="24"/>
          <w:szCs w:val="24"/>
        </w:rPr>
        <w:t>根据我国标准性质的划分，建议本标准为推荐性标准。</w:t>
      </w:r>
    </w:p>
    <w:p w:rsidR="00EA4C85" w:rsidRDefault="006210DC" w:rsidP="009969DD">
      <w:pPr>
        <w:pStyle w:val="1"/>
      </w:pPr>
      <w:r>
        <w:rPr>
          <w:rFonts w:hint="eastAsia"/>
        </w:rPr>
        <w:t>八</w:t>
      </w:r>
      <w:r w:rsidR="009969DD">
        <w:rPr>
          <w:rFonts w:hint="eastAsia"/>
        </w:rPr>
        <w:t>、</w:t>
      </w:r>
      <w:r w:rsidR="009969DD" w:rsidRPr="00974B9A">
        <w:rPr>
          <w:rFonts w:hint="eastAsia"/>
          <w:sz w:val="28"/>
          <w:szCs w:val="28"/>
        </w:rPr>
        <w:t>标准技术水平</w:t>
      </w:r>
    </w:p>
    <w:p w:rsidR="009C6176" w:rsidRPr="008E7139" w:rsidRDefault="009C6176" w:rsidP="009C6176">
      <w:pPr>
        <w:spacing w:line="360" w:lineRule="auto"/>
        <w:ind w:firstLine="480"/>
        <w:rPr>
          <w:sz w:val="24"/>
          <w:szCs w:val="24"/>
        </w:rPr>
      </w:pPr>
      <w:r w:rsidRPr="0076044B">
        <w:rPr>
          <w:rFonts w:hAnsi="宋体"/>
          <w:sz w:val="24"/>
        </w:rPr>
        <w:t>本</w:t>
      </w:r>
      <w:r w:rsidRPr="0076044B">
        <w:rPr>
          <w:rFonts w:hAnsi="宋体" w:hint="eastAsia"/>
          <w:sz w:val="24"/>
        </w:rPr>
        <w:t>标准</w:t>
      </w:r>
      <w:r>
        <w:rPr>
          <w:rFonts w:hAnsi="宋体" w:hint="eastAsia"/>
          <w:sz w:val="24"/>
        </w:rPr>
        <w:t>制定</w:t>
      </w:r>
      <w:r w:rsidRPr="0076044B">
        <w:rPr>
          <w:rFonts w:hAnsi="宋体" w:hint="eastAsia"/>
          <w:sz w:val="24"/>
        </w:rPr>
        <w:t>结合生产和使用实际，以及国</w:t>
      </w:r>
      <w:r>
        <w:rPr>
          <w:rFonts w:hAnsi="宋体" w:hint="eastAsia"/>
          <w:sz w:val="24"/>
        </w:rPr>
        <w:t>内</w:t>
      </w:r>
      <w:r w:rsidRPr="0076044B">
        <w:rPr>
          <w:rFonts w:hAnsi="宋体" w:hint="eastAsia"/>
          <w:sz w:val="24"/>
        </w:rPr>
        <w:t>先进生产企业和客户的先进标准</w:t>
      </w:r>
      <w:r>
        <w:rPr>
          <w:rFonts w:hAnsi="宋体" w:hint="eastAsia"/>
          <w:sz w:val="24"/>
        </w:rPr>
        <w:t>，</w:t>
      </w:r>
      <w:r w:rsidRPr="0076044B">
        <w:rPr>
          <w:rFonts w:hAnsi="宋体"/>
          <w:sz w:val="24"/>
        </w:rPr>
        <w:t>可方便、完整地为生产者和使用者提供参考和选择。目前该标准处于</w:t>
      </w:r>
      <w:r w:rsidRPr="008D6816">
        <w:rPr>
          <w:rFonts w:hAnsi="宋体" w:hint="eastAsia"/>
          <w:sz w:val="24"/>
        </w:rPr>
        <w:t>国内</w:t>
      </w:r>
      <w:r>
        <w:rPr>
          <w:rFonts w:hAnsi="宋体" w:hint="eastAsia"/>
          <w:sz w:val="24"/>
        </w:rPr>
        <w:t>领先</w:t>
      </w:r>
      <w:r w:rsidRPr="008D6816">
        <w:rPr>
          <w:rFonts w:hAnsi="宋体"/>
          <w:sz w:val="24"/>
        </w:rPr>
        <w:t>水平</w:t>
      </w:r>
      <w:r w:rsidRPr="0076044B">
        <w:rPr>
          <w:rFonts w:hAnsi="宋体"/>
          <w:sz w:val="24"/>
        </w:rPr>
        <w:t>。</w:t>
      </w:r>
    </w:p>
    <w:p w:rsidR="009969DD" w:rsidRDefault="009969DD" w:rsidP="009969DD"/>
    <w:p w:rsidR="00F17E7F" w:rsidRDefault="00F17E7F">
      <w:pPr>
        <w:widowControl/>
        <w:jc w:val="left"/>
      </w:pPr>
      <w:r>
        <w:br w:type="page"/>
      </w:r>
    </w:p>
    <w:p w:rsidR="00F17E7F" w:rsidRDefault="00F17E7F" w:rsidP="00F17E7F">
      <w:pPr>
        <w:pStyle w:val="af1"/>
        <w:spacing w:line="288" w:lineRule="auto"/>
        <w:ind w:firstLineChars="0" w:firstLine="0"/>
        <w:jc w:val="center"/>
        <w:rPr>
          <w:rFonts w:ascii="黑体" w:eastAsia="黑体" w:hAnsi="黑体"/>
          <w:color w:val="FF0000"/>
        </w:rPr>
      </w:pPr>
    </w:p>
    <w:p w:rsidR="00F17E7F" w:rsidRPr="00986DF0" w:rsidRDefault="00F17E7F" w:rsidP="00F17E7F">
      <w:pPr>
        <w:pStyle w:val="af1"/>
        <w:spacing w:line="288" w:lineRule="auto"/>
        <w:ind w:firstLineChars="0" w:firstLine="0"/>
        <w:jc w:val="center"/>
        <w:rPr>
          <w:rFonts w:ascii="黑体" w:eastAsia="黑体" w:hAnsi="黑体"/>
          <w:color w:val="FF0000"/>
        </w:rPr>
      </w:pPr>
      <w:r w:rsidRPr="00986DF0">
        <w:rPr>
          <w:rFonts w:ascii="黑体" w:eastAsia="黑体" w:hAnsi="黑体" w:hint="eastAsia"/>
          <w:color w:val="FF0000"/>
        </w:rPr>
        <w:t>附录A</w:t>
      </w:r>
    </w:p>
    <w:p w:rsidR="00F17E7F" w:rsidRPr="00986DF0" w:rsidRDefault="00F17E7F" w:rsidP="00F17E7F">
      <w:pPr>
        <w:pStyle w:val="af1"/>
        <w:spacing w:line="288" w:lineRule="auto"/>
        <w:ind w:firstLineChars="0" w:firstLine="0"/>
        <w:jc w:val="center"/>
        <w:rPr>
          <w:rFonts w:ascii="黑体" w:eastAsia="黑体" w:hAnsi="黑体"/>
          <w:color w:val="FF0000"/>
        </w:rPr>
      </w:pPr>
      <w:r w:rsidRPr="00986DF0">
        <w:rPr>
          <w:rFonts w:ascii="黑体" w:eastAsia="黑体" w:hAnsi="黑体" w:hint="eastAsia"/>
          <w:color w:val="FF0000"/>
        </w:rPr>
        <w:t>（规范性）</w:t>
      </w:r>
    </w:p>
    <w:p w:rsidR="00F17E7F" w:rsidRPr="0010526E" w:rsidRDefault="00F17E7F" w:rsidP="00F17E7F">
      <w:pPr>
        <w:jc w:val="center"/>
        <w:rPr>
          <w:rFonts w:ascii="黑体" w:eastAsia="黑体" w:hAnsi="黑体"/>
        </w:rPr>
      </w:pPr>
      <w:r w:rsidRPr="0010526E">
        <w:rPr>
          <w:rFonts w:ascii="黑体" w:eastAsia="黑体" w:hAnsi="黑体"/>
        </w:rPr>
        <w:t>碳化硅质耐火材料抗氧化性试验方法</w:t>
      </w:r>
    </w:p>
    <w:p w:rsidR="00F17E7F" w:rsidRPr="00E634AF" w:rsidRDefault="00F17E7F" w:rsidP="00F17E7F">
      <w:pPr>
        <w:pStyle w:val="a"/>
        <w:numPr>
          <w:ilvl w:val="0"/>
          <w:numId w:val="15"/>
        </w:numPr>
        <w:spacing w:before="312" w:after="312"/>
      </w:pPr>
      <w:r w:rsidRPr="00E634AF">
        <w:rPr>
          <w:rFonts w:hint="eastAsia"/>
        </w:rPr>
        <w:t>范围</w:t>
      </w:r>
    </w:p>
    <w:p w:rsidR="00F17E7F" w:rsidRPr="00E634AF" w:rsidRDefault="00F17E7F" w:rsidP="00F17E7F">
      <w:pPr>
        <w:rPr>
          <w:rFonts w:hAnsi="宋体"/>
        </w:rPr>
      </w:pPr>
      <w:r w:rsidRPr="00E634AF">
        <w:rPr>
          <w:rFonts w:ascii="黑体" w:eastAsia="黑体" w:hAnsi="黑体"/>
        </w:rPr>
        <w:t>1.1</w:t>
      </w:r>
      <w:r w:rsidRPr="00E634AF">
        <w:rPr>
          <w:rFonts w:ascii="黑体" w:eastAsia="黑体" w:hAnsi="黑体" w:hint="eastAsia"/>
        </w:rPr>
        <w:t xml:space="preserve"> </w:t>
      </w:r>
      <w:r w:rsidRPr="00E634AF">
        <w:rPr>
          <w:rFonts w:ascii="宋体" w:hAnsi="宋体" w:hint="eastAsia"/>
        </w:rPr>
        <w:t>本文件规定了碳化硅质耐火材料抗氧化性试验方法的原理、设备、试样、试验步骤、结果计算、精密度和偏差、试验报告等内容。</w:t>
      </w:r>
    </w:p>
    <w:p w:rsidR="00F17E7F" w:rsidRPr="00E634AF" w:rsidRDefault="00F17E7F" w:rsidP="00F17E7F">
      <w:pPr>
        <w:rPr>
          <w:rFonts w:ascii="黑体" w:eastAsia="黑体" w:hAnsi="黑体"/>
          <w:kern w:val="0"/>
          <w:szCs w:val="21"/>
        </w:rPr>
      </w:pPr>
      <w:r w:rsidRPr="00E634AF">
        <w:rPr>
          <w:rFonts w:ascii="黑体" w:eastAsia="黑体" w:hAnsi="黑体"/>
          <w:kern w:val="0"/>
          <w:szCs w:val="21"/>
        </w:rPr>
        <w:t>1.2</w:t>
      </w:r>
      <w:r w:rsidRPr="00E634AF">
        <w:rPr>
          <w:rFonts w:hAnsi="宋体"/>
        </w:rPr>
        <w:t>本</w:t>
      </w:r>
      <w:r w:rsidRPr="00E634AF">
        <w:rPr>
          <w:rFonts w:hAnsi="宋体" w:hint="eastAsia"/>
        </w:rPr>
        <w:t>文件</w:t>
      </w:r>
      <w:r w:rsidRPr="00E634AF">
        <w:rPr>
          <w:rFonts w:hAnsi="宋体"/>
        </w:rPr>
        <w:t>适用于评价碳化硅质耐火材料在水蒸气和纯氧</w:t>
      </w:r>
      <w:r w:rsidRPr="00E634AF">
        <w:rPr>
          <w:rFonts w:hAnsi="宋体" w:hint="eastAsia"/>
        </w:rPr>
        <w:t>（</w:t>
      </w:r>
      <w:r w:rsidRPr="00E634AF">
        <w:rPr>
          <w:rFonts w:hAnsi="宋体" w:hint="eastAsia"/>
        </w:rPr>
        <w:t>V</w:t>
      </w:r>
      <w:r w:rsidRPr="00E634AF">
        <w:rPr>
          <w:rFonts w:hAnsi="宋体"/>
          <w:vertAlign w:val="subscript"/>
        </w:rPr>
        <w:t>水蒸气</w:t>
      </w:r>
      <w:r w:rsidRPr="00E634AF">
        <w:rPr>
          <w:rFonts w:hAnsi="宋体" w:hint="eastAsia"/>
        </w:rPr>
        <w:t>：</w:t>
      </w:r>
      <w:r w:rsidRPr="00E634AF">
        <w:rPr>
          <w:rFonts w:hAnsi="宋体" w:hint="eastAsia"/>
        </w:rPr>
        <w:t>V</w:t>
      </w:r>
      <w:r w:rsidRPr="00E634AF">
        <w:rPr>
          <w:rFonts w:hAnsi="宋体"/>
          <w:vertAlign w:val="subscript"/>
        </w:rPr>
        <w:t>纯氧</w:t>
      </w:r>
      <w:r w:rsidRPr="00E634AF">
        <w:rPr>
          <w:rFonts w:hAnsi="宋体" w:hint="eastAsia"/>
        </w:rPr>
        <w:t>=8:2</w:t>
      </w:r>
      <w:r w:rsidRPr="00E634AF">
        <w:rPr>
          <w:rFonts w:hAnsi="宋体" w:hint="eastAsia"/>
        </w:rPr>
        <w:t>）混合气氛</w:t>
      </w:r>
      <w:r w:rsidRPr="00E634AF">
        <w:rPr>
          <w:rFonts w:hAnsi="宋体"/>
        </w:rPr>
        <w:t>中的高温抗氧化性</w:t>
      </w:r>
      <w:r w:rsidRPr="00E634AF">
        <w:rPr>
          <w:rFonts w:hAnsi="宋体" w:hint="eastAsia"/>
        </w:rPr>
        <w:t>，</w:t>
      </w:r>
      <w:r w:rsidRPr="00E634AF">
        <w:rPr>
          <w:rFonts w:hAnsi="宋体"/>
        </w:rPr>
        <w:t>可用于</w:t>
      </w:r>
      <w:r w:rsidRPr="00E634AF">
        <w:rPr>
          <w:rFonts w:ascii="宋体" w:hAnsi="宋体" w:hint="eastAsia"/>
        </w:rPr>
        <w:t>指导产品开发和潜在有氧化现象应用场合的相关比较。该试验方法的可变性很大，不主张用作仲裁试验方法。</w:t>
      </w:r>
    </w:p>
    <w:p w:rsidR="00F17E7F" w:rsidRPr="00E634AF" w:rsidRDefault="00F17E7F" w:rsidP="00F17E7F">
      <w:pPr>
        <w:rPr>
          <w:rFonts w:ascii="宋体" w:hAnsi="宋体"/>
        </w:rPr>
      </w:pPr>
      <w:r w:rsidRPr="00E634AF">
        <w:rPr>
          <w:rFonts w:ascii="黑体" w:eastAsia="黑体" w:hAnsi="黑体" w:hint="eastAsia"/>
          <w:kern w:val="0"/>
          <w:szCs w:val="21"/>
        </w:rPr>
        <w:t>1.3</w:t>
      </w:r>
      <w:r w:rsidRPr="00E634AF">
        <w:rPr>
          <w:rFonts w:hAnsi="宋体"/>
          <w:iCs/>
        </w:rPr>
        <w:t>本文件没有规定使用中所有与安全有关的事项。本文件的使用者有责任预先建立适当的人身安全条例并确定其限定的范围。</w:t>
      </w:r>
    </w:p>
    <w:p w:rsidR="00F17E7F" w:rsidRPr="00E634AF" w:rsidRDefault="00F17E7F" w:rsidP="00F17E7F">
      <w:pPr>
        <w:pStyle w:val="a"/>
        <w:spacing w:before="312" w:after="312"/>
      </w:pPr>
      <w:r w:rsidRPr="00E634AF">
        <w:rPr>
          <w:rFonts w:hint="eastAsia"/>
        </w:rPr>
        <w:t>规范性引用文件</w:t>
      </w:r>
    </w:p>
    <w:p w:rsidR="00F17E7F" w:rsidRPr="00E634AF" w:rsidRDefault="00F17E7F" w:rsidP="00F17E7F">
      <w:pPr>
        <w:pStyle w:val="af1"/>
        <w:ind w:firstLine="420"/>
        <w:rPr>
          <w:rFonts w:ascii="Times New Roman" w:hAnsi="宋体"/>
          <w:iCs/>
          <w:kern w:val="2"/>
          <w:szCs w:val="24"/>
        </w:rPr>
      </w:pPr>
      <w:r w:rsidRPr="00E634AF">
        <w:rPr>
          <w:rFonts w:hint="eastAsia"/>
        </w:rPr>
        <w:t>下列文件中的内容通过文中的规范性引用而构成本文件必不可少的条款。其中：注日期的引用文件，仅该日期对应的版本适用于本文件；不注日期的引用文件，其最新版本（包括所有的修改单）适用于本文件。</w:t>
      </w:r>
    </w:p>
    <w:p w:rsidR="00F17E7F" w:rsidRPr="00E634AF" w:rsidRDefault="00F17E7F" w:rsidP="00F17E7F">
      <w:pPr>
        <w:ind w:firstLineChars="200" w:firstLine="420"/>
      </w:pPr>
      <w:r w:rsidRPr="00E634AF">
        <w:rPr>
          <w:rFonts w:hint="eastAsia"/>
        </w:rPr>
        <w:t xml:space="preserve">GB/T 2997 </w:t>
      </w:r>
      <w:r w:rsidRPr="00E634AF">
        <w:t>致密定形耐火制品体积密度、显气孔率和真气孔率试验方法</w:t>
      </w:r>
    </w:p>
    <w:p w:rsidR="00F17E7F" w:rsidRPr="00E634AF" w:rsidRDefault="00F17E7F" w:rsidP="00F17E7F">
      <w:pPr>
        <w:ind w:firstLineChars="200" w:firstLine="420"/>
        <w:rPr>
          <w:szCs w:val="21"/>
        </w:rPr>
      </w:pPr>
      <w:r w:rsidRPr="00E634AF">
        <w:rPr>
          <w:szCs w:val="21"/>
        </w:rPr>
        <w:t>YB/T 5200</w:t>
      </w:r>
      <w:r w:rsidRPr="00E634AF">
        <w:rPr>
          <w:rFonts w:hint="eastAsia"/>
          <w:szCs w:val="21"/>
        </w:rPr>
        <w:t xml:space="preserve"> </w:t>
      </w:r>
      <w:r w:rsidRPr="00E634AF">
        <w:rPr>
          <w:rFonts w:hint="eastAsia"/>
          <w:szCs w:val="21"/>
        </w:rPr>
        <w:t>致密耐火浇注料</w:t>
      </w:r>
      <w:r w:rsidRPr="00E634AF">
        <w:rPr>
          <w:rFonts w:hint="eastAsia"/>
          <w:szCs w:val="21"/>
        </w:rPr>
        <w:t xml:space="preserve"> </w:t>
      </w:r>
      <w:r w:rsidRPr="00E634AF">
        <w:rPr>
          <w:rFonts w:hint="eastAsia"/>
          <w:szCs w:val="21"/>
        </w:rPr>
        <w:t>显气孔率和体积密度试验方法</w:t>
      </w:r>
    </w:p>
    <w:p w:rsidR="00F17E7F" w:rsidRPr="00E634AF" w:rsidRDefault="00F17E7F" w:rsidP="00F17E7F">
      <w:pPr>
        <w:pStyle w:val="a"/>
        <w:spacing w:before="312" w:after="312"/>
        <w:rPr>
          <w:szCs w:val="21"/>
        </w:rPr>
      </w:pPr>
      <w:r w:rsidRPr="00E634AF">
        <w:rPr>
          <w:rFonts w:hint="eastAsia"/>
        </w:rPr>
        <w:t>术语和定义</w:t>
      </w:r>
    </w:p>
    <w:p w:rsidR="00F17E7F" w:rsidRPr="00E634AF" w:rsidRDefault="00F17E7F" w:rsidP="00F17E7F">
      <w:pPr>
        <w:ind w:firstLineChars="200" w:firstLine="420"/>
        <w:jc w:val="left"/>
      </w:pPr>
      <w:r w:rsidRPr="00E634AF">
        <w:rPr>
          <w:rFonts w:hint="eastAsia"/>
        </w:rPr>
        <w:t>本文件没有需要界定的术语和定义。</w:t>
      </w:r>
    </w:p>
    <w:p w:rsidR="00F17E7F" w:rsidRPr="00E634AF" w:rsidRDefault="00F17E7F" w:rsidP="00F17E7F">
      <w:pPr>
        <w:pStyle w:val="a"/>
        <w:spacing w:before="312" w:after="312"/>
      </w:pPr>
      <w:r w:rsidRPr="00E634AF">
        <w:rPr>
          <w:rFonts w:hint="eastAsia"/>
        </w:rPr>
        <w:t>原理</w:t>
      </w:r>
    </w:p>
    <w:p w:rsidR="00F17E7F" w:rsidRPr="00E634AF" w:rsidRDefault="00F17E7F" w:rsidP="00F17E7F">
      <w:pPr>
        <w:ind w:firstLineChars="200" w:firstLine="420"/>
        <w:rPr>
          <w:rFonts w:ascii="宋体" w:hAnsi="宋体"/>
        </w:rPr>
      </w:pPr>
      <w:r w:rsidRPr="00E634AF">
        <w:rPr>
          <w:rFonts w:ascii="宋体" w:hAnsi="宋体" w:hint="eastAsia"/>
        </w:rPr>
        <w:t>将试样放置于高温</w:t>
      </w:r>
      <w:r w:rsidRPr="00E634AF">
        <w:rPr>
          <w:rFonts w:hAnsi="宋体"/>
        </w:rPr>
        <w:t>水蒸气和纯氧</w:t>
      </w:r>
      <w:r w:rsidRPr="00E634AF">
        <w:rPr>
          <w:rFonts w:hAnsi="宋体" w:hint="eastAsia"/>
        </w:rPr>
        <w:t>（</w:t>
      </w:r>
      <w:r w:rsidRPr="00E634AF">
        <w:rPr>
          <w:rFonts w:hAnsi="宋体" w:hint="eastAsia"/>
        </w:rPr>
        <w:t>V</w:t>
      </w:r>
      <w:r w:rsidRPr="00E634AF">
        <w:rPr>
          <w:rFonts w:hAnsi="宋体"/>
          <w:vertAlign w:val="subscript"/>
        </w:rPr>
        <w:t>水蒸气</w:t>
      </w:r>
      <w:r w:rsidRPr="00E634AF">
        <w:rPr>
          <w:rFonts w:hAnsi="宋体" w:hint="eastAsia"/>
        </w:rPr>
        <w:t>：</w:t>
      </w:r>
      <w:r w:rsidRPr="00E634AF">
        <w:rPr>
          <w:rFonts w:hAnsi="宋体" w:hint="eastAsia"/>
        </w:rPr>
        <w:t>V</w:t>
      </w:r>
      <w:r w:rsidRPr="00E634AF">
        <w:rPr>
          <w:rFonts w:hAnsi="宋体"/>
          <w:vertAlign w:val="subscript"/>
        </w:rPr>
        <w:t>纯氧</w:t>
      </w:r>
      <w:r w:rsidRPr="00E634AF">
        <w:rPr>
          <w:rFonts w:hAnsi="宋体" w:hint="eastAsia"/>
        </w:rPr>
        <w:t>=8:2</w:t>
      </w:r>
      <w:r w:rsidRPr="00E634AF">
        <w:rPr>
          <w:rFonts w:hAnsi="宋体" w:hint="eastAsia"/>
        </w:rPr>
        <w:t>）混合气氛</w:t>
      </w:r>
      <w:r w:rsidRPr="00E634AF">
        <w:rPr>
          <w:rFonts w:hAnsi="宋体"/>
        </w:rPr>
        <w:t>中</w:t>
      </w:r>
      <w:r w:rsidRPr="00E634AF">
        <w:rPr>
          <w:rFonts w:ascii="宋体" w:hAnsi="宋体" w:hint="eastAsia"/>
        </w:rPr>
        <w:t>，保温300h后，测定试样试验前后体积变化，并以此作为衡量碳化硅质耐火材料抗氧化性好坏的依据，体积变化越小，材料抗氧化性越好。</w:t>
      </w:r>
    </w:p>
    <w:p w:rsidR="00F17E7F" w:rsidRPr="00E634AF" w:rsidRDefault="00F17E7F" w:rsidP="00F17E7F">
      <w:pPr>
        <w:pStyle w:val="a"/>
        <w:spacing w:before="312" w:after="312"/>
      </w:pPr>
      <w:r w:rsidRPr="00E634AF">
        <w:rPr>
          <w:rFonts w:hint="eastAsia"/>
        </w:rPr>
        <w:t>设备</w:t>
      </w:r>
    </w:p>
    <w:p w:rsidR="00F17E7F" w:rsidRPr="00E634AF" w:rsidRDefault="00F17E7F" w:rsidP="00F17E7F">
      <w:pPr>
        <w:jc w:val="left"/>
        <w:rPr>
          <w:rFonts w:ascii="宋体" w:hAnsi="宋体"/>
        </w:rPr>
      </w:pPr>
      <w:r w:rsidRPr="00E634AF">
        <w:rPr>
          <w:rFonts w:ascii="黑体" w:eastAsia="黑体" w:hAnsi="黑体" w:hint="eastAsia"/>
          <w:kern w:val="0"/>
          <w:szCs w:val="21"/>
        </w:rPr>
        <w:t>5</w:t>
      </w:r>
      <w:r w:rsidRPr="00E634AF">
        <w:rPr>
          <w:rFonts w:ascii="黑体" w:eastAsia="黑体" w:hAnsi="黑体"/>
          <w:kern w:val="0"/>
          <w:szCs w:val="21"/>
        </w:rPr>
        <w:t>.1</w:t>
      </w:r>
      <w:r w:rsidRPr="00E634AF">
        <w:rPr>
          <w:rFonts w:ascii="黑体" w:eastAsia="黑体" w:hAnsi="黑体" w:hint="eastAsia"/>
          <w:kern w:val="0"/>
          <w:szCs w:val="21"/>
        </w:rPr>
        <w:t xml:space="preserve"> </w:t>
      </w:r>
      <w:r w:rsidRPr="00E634AF">
        <w:rPr>
          <w:rFonts w:ascii="宋体" w:hAnsi="宋体" w:hint="eastAsia"/>
          <w:bCs/>
        </w:rPr>
        <w:t>加热室</w:t>
      </w:r>
      <w:r w:rsidRPr="00E634AF">
        <w:rPr>
          <w:rFonts w:hAnsi="宋体"/>
        </w:rPr>
        <w:t>：气氛可控的马弗炉膛。加热室的大小和热源可自行选择。加热室内的温度至少应达到</w:t>
      </w:r>
      <w:smartTag w:uri="urn:schemas-microsoft-com:office:smarttags" w:element="chmetcnv">
        <w:smartTagPr>
          <w:attr w:name="UnitName" w:val="℃"/>
          <w:attr w:name="SourceValue" w:val="1200"/>
          <w:attr w:name="HasSpace" w:val="False"/>
          <w:attr w:name="Negative" w:val="False"/>
          <w:attr w:name="NumberType" w:val="1"/>
          <w:attr w:name="TCSC" w:val="0"/>
        </w:smartTagPr>
        <w:r w:rsidRPr="00E634AF">
          <w:t>1200</w:t>
        </w:r>
        <w:r w:rsidRPr="00E634AF">
          <w:rPr>
            <w:rFonts w:hAnsi="宋体"/>
          </w:rPr>
          <w:t>℃</w:t>
        </w:r>
      </w:smartTag>
      <w:r w:rsidRPr="00E634AF">
        <w:rPr>
          <w:rFonts w:hAnsi="宋体"/>
        </w:rPr>
        <w:t>，炉膛温度允许偏差为</w:t>
      </w:r>
      <w:r w:rsidRPr="00E634AF">
        <w:t>±</w:t>
      </w:r>
      <w:smartTag w:uri="urn:schemas-microsoft-com:office:smarttags" w:element="chmetcnv">
        <w:smartTagPr>
          <w:attr w:name="UnitName" w:val="℃"/>
          <w:attr w:name="SourceValue" w:val="15"/>
          <w:attr w:name="HasSpace" w:val="False"/>
          <w:attr w:name="Negative" w:val="False"/>
          <w:attr w:name="NumberType" w:val="1"/>
          <w:attr w:name="TCSC" w:val="0"/>
        </w:smartTagPr>
        <w:r w:rsidRPr="00E634AF">
          <w:t>15</w:t>
        </w:r>
        <w:r w:rsidRPr="00E634AF">
          <w:rPr>
            <w:rFonts w:hAnsi="宋体"/>
          </w:rPr>
          <w:t>℃</w:t>
        </w:r>
      </w:smartTag>
      <w:r w:rsidRPr="00E634AF">
        <w:rPr>
          <w:rFonts w:hAnsi="宋体"/>
        </w:rPr>
        <w:t>。</w:t>
      </w:r>
    </w:p>
    <w:p w:rsidR="00F17E7F" w:rsidRPr="00E634AF" w:rsidRDefault="00F17E7F" w:rsidP="00F17E7F">
      <w:pPr>
        <w:ind w:firstLineChars="200" w:firstLine="360"/>
        <w:jc w:val="left"/>
        <w:rPr>
          <w:rFonts w:ascii="宋体" w:hAnsi="宋体"/>
          <w:sz w:val="18"/>
        </w:rPr>
      </w:pPr>
      <w:r w:rsidRPr="00E634AF">
        <w:rPr>
          <w:rFonts w:ascii="宋体" w:hAnsi="宋体" w:hint="eastAsia"/>
          <w:sz w:val="18"/>
        </w:rPr>
        <w:t>注：</w:t>
      </w:r>
      <w:r w:rsidRPr="00E634AF">
        <w:rPr>
          <w:rFonts w:ascii="宋体" w:hAnsi="宋体"/>
          <w:sz w:val="18"/>
        </w:rPr>
        <w:t>马弗炉</w:t>
      </w:r>
      <w:proofErr w:type="gramStart"/>
      <w:r w:rsidRPr="00E634AF">
        <w:rPr>
          <w:rFonts w:ascii="宋体" w:hAnsi="宋体"/>
          <w:sz w:val="18"/>
        </w:rPr>
        <w:t>膛</w:t>
      </w:r>
      <w:proofErr w:type="gramEnd"/>
      <w:r w:rsidRPr="00E634AF">
        <w:rPr>
          <w:rFonts w:ascii="宋体" w:hAnsi="宋体" w:hint="eastAsia"/>
          <w:sz w:val="18"/>
        </w:rPr>
        <w:t>推荐用碳化硅质耐火材料作加热室内用的材料，也可采用其它合适的耐火材料。</w:t>
      </w:r>
    </w:p>
    <w:p w:rsidR="00F17E7F" w:rsidRPr="00E634AF" w:rsidRDefault="00F17E7F" w:rsidP="00F17E7F">
      <w:pPr>
        <w:jc w:val="left"/>
        <w:rPr>
          <w:rFonts w:ascii="宋体" w:hAnsi="宋体"/>
        </w:rPr>
      </w:pPr>
      <w:r w:rsidRPr="00E634AF">
        <w:rPr>
          <w:rFonts w:ascii="黑体" w:eastAsia="黑体" w:hAnsi="黑体" w:hint="eastAsia"/>
          <w:kern w:val="0"/>
          <w:szCs w:val="21"/>
        </w:rPr>
        <w:t>5</w:t>
      </w:r>
      <w:r w:rsidRPr="00E634AF">
        <w:rPr>
          <w:rFonts w:ascii="黑体" w:eastAsia="黑体" w:hAnsi="黑体"/>
          <w:kern w:val="0"/>
          <w:szCs w:val="21"/>
        </w:rPr>
        <w:t>.2</w:t>
      </w:r>
      <w:r w:rsidRPr="00E634AF">
        <w:rPr>
          <w:rFonts w:ascii="黑体" w:eastAsia="黑体" w:hAnsi="黑体" w:hint="eastAsia"/>
          <w:kern w:val="0"/>
          <w:szCs w:val="21"/>
        </w:rPr>
        <w:t xml:space="preserve"> </w:t>
      </w:r>
      <w:r w:rsidRPr="00E634AF">
        <w:rPr>
          <w:rFonts w:ascii="宋体" w:hAnsi="宋体" w:hint="eastAsia"/>
        </w:rPr>
        <w:t xml:space="preserve"> </w:t>
      </w:r>
      <w:r w:rsidRPr="00E634AF">
        <w:rPr>
          <w:rFonts w:ascii="宋体" w:hAnsi="宋体" w:hint="eastAsia"/>
          <w:bCs/>
        </w:rPr>
        <w:t>仪表</w:t>
      </w:r>
      <w:r w:rsidRPr="00E634AF">
        <w:rPr>
          <w:rFonts w:ascii="宋体" w:hAnsi="宋体" w:hint="eastAsia"/>
        </w:rPr>
        <w:t>：使用可</w:t>
      </w:r>
      <w:r w:rsidRPr="00E634AF">
        <w:rPr>
          <w:rFonts w:hAnsi="宋体" w:hint="eastAsia"/>
        </w:rPr>
        <w:t>实现</w:t>
      </w:r>
      <w:r w:rsidRPr="00E634AF">
        <w:rPr>
          <w:rFonts w:hint="eastAsia"/>
        </w:rPr>
        <w:t>5</w:t>
      </w:r>
      <w:r w:rsidRPr="00E634AF">
        <w:t>.1</w:t>
      </w:r>
      <w:r w:rsidRPr="00E634AF">
        <w:rPr>
          <w:rFonts w:hAnsi="宋体"/>
        </w:rPr>
        <w:t>要求的</w:t>
      </w:r>
      <w:r w:rsidRPr="00E634AF">
        <w:rPr>
          <w:rFonts w:hAnsi="宋体" w:hint="eastAsia"/>
        </w:rPr>
        <w:t>合适</w:t>
      </w:r>
      <w:r w:rsidRPr="00E634AF">
        <w:rPr>
          <w:rFonts w:hAnsi="宋体"/>
        </w:rPr>
        <w:t>仪表来控制并记录加热室内温度。热电偶位置推荐为试样正中上方</w:t>
      </w:r>
      <w:smartTag w:uri="urn:schemas-microsoft-com:office:smarttags" w:element="chmetcnv">
        <w:smartTagPr>
          <w:attr w:name="UnitName" w:val="mm"/>
          <w:attr w:name="SourceValue" w:val="25"/>
          <w:attr w:name="HasSpace" w:val="True"/>
          <w:attr w:name="Negative" w:val="False"/>
          <w:attr w:name="NumberType" w:val="1"/>
          <w:attr w:name="TCSC" w:val="0"/>
        </w:smartTagPr>
        <w:r w:rsidRPr="00E634AF">
          <w:t>25 mm</w:t>
        </w:r>
      </w:smartTag>
      <w:r w:rsidRPr="00E634AF">
        <w:rPr>
          <w:rFonts w:hAnsi="宋体"/>
        </w:rPr>
        <w:t>以内。</w:t>
      </w:r>
    </w:p>
    <w:p w:rsidR="00F17E7F" w:rsidRPr="00E634AF" w:rsidRDefault="00F17E7F" w:rsidP="00F17E7F">
      <w:pPr>
        <w:pStyle w:val="a"/>
        <w:spacing w:before="312" w:after="312"/>
      </w:pPr>
      <w:r w:rsidRPr="00E634AF">
        <w:rPr>
          <w:rFonts w:hint="eastAsia"/>
        </w:rPr>
        <w:t>试样</w:t>
      </w:r>
    </w:p>
    <w:p w:rsidR="00F17E7F" w:rsidRPr="00E634AF" w:rsidRDefault="00F17E7F" w:rsidP="00F17E7F">
      <w:pPr>
        <w:jc w:val="left"/>
      </w:pPr>
      <w:r w:rsidRPr="00E634AF">
        <w:rPr>
          <w:rFonts w:ascii="黑体" w:eastAsia="黑体" w:hAnsi="黑体" w:hint="eastAsia"/>
          <w:kern w:val="0"/>
          <w:szCs w:val="21"/>
        </w:rPr>
        <w:t>6</w:t>
      </w:r>
      <w:r w:rsidRPr="00E634AF">
        <w:rPr>
          <w:rFonts w:ascii="黑体" w:eastAsia="黑体" w:hAnsi="黑体"/>
          <w:kern w:val="0"/>
          <w:szCs w:val="21"/>
        </w:rPr>
        <w:t>.1</w:t>
      </w:r>
      <w:r w:rsidRPr="00E634AF">
        <w:rPr>
          <w:rFonts w:ascii="宋体" w:hAnsi="宋体" w:hint="eastAsia"/>
        </w:rPr>
        <w:t xml:space="preserve"> </w:t>
      </w:r>
      <w:r w:rsidRPr="00E634AF">
        <w:rPr>
          <w:rFonts w:hAnsi="宋体"/>
          <w:bCs/>
        </w:rPr>
        <w:t>试样尺寸</w:t>
      </w:r>
      <w:r w:rsidRPr="00E634AF">
        <w:rPr>
          <w:rFonts w:hAnsi="宋体"/>
        </w:rPr>
        <w:t>：沿平行于标砖</w:t>
      </w:r>
      <w:r w:rsidRPr="00E634AF">
        <w:rPr>
          <w:rFonts w:hAnsi="宋体" w:hint="eastAsia"/>
        </w:rPr>
        <w:t>230mm</w:t>
      </w:r>
      <w:r w:rsidRPr="00E634AF">
        <w:t>×6</w:t>
      </w:r>
      <w:r w:rsidRPr="00E634AF">
        <w:rPr>
          <w:rFonts w:hint="eastAsia"/>
        </w:rPr>
        <w:t>5</w:t>
      </w:r>
      <w:r w:rsidRPr="00E634AF">
        <w:t xml:space="preserve"> mm</w:t>
      </w:r>
      <w:r w:rsidRPr="00E634AF">
        <w:rPr>
          <w:rFonts w:hint="eastAsia"/>
        </w:rPr>
        <w:t>平面或</w:t>
      </w:r>
      <w:r w:rsidRPr="00E634AF">
        <w:rPr>
          <w:rFonts w:hint="eastAsia"/>
        </w:rPr>
        <w:t>114</w:t>
      </w:r>
      <w:r w:rsidRPr="00E634AF">
        <w:t xml:space="preserve"> mm×6</w:t>
      </w:r>
      <w:r w:rsidRPr="00E634AF">
        <w:rPr>
          <w:rFonts w:hint="eastAsia"/>
        </w:rPr>
        <w:t>5</w:t>
      </w:r>
      <w:r w:rsidRPr="00E634AF">
        <w:t xml:space="preserve"> mm</w:t>
      </w:r>
      <w:r w:rsidRPr="00E634AF">
        <w:t>平面切取四分之一块</w:t>
      </w:r>
      <w:r w:rsidRPr="00E634AF">
        <w:lastRenderedPageBreak/>
        <w:t>砖</w:t>
      </w:r>
      <w:r w:rsidRPr="00E634AF">
        <w:rPr>
          <w:rFonts w:hint="eastAsia"/>
        </w:rPr>
        <w:t>。</w:t>
      </w:r>
      <w:r w:rsidRPr="00E634AF">
        <w:rPr>
          <w:rFonts w:hAnsi="宋体"/>
        </w:rPr>
        <w:t>另一种可供选择的试</w:t>
      </w:r>
      <w:r w:rsidRPr="00E634AF">
        <w:rPr>
          <w:rFonts w:hAnsi="宋体" w:hint="eastAsia"/>
        </w:rPr>
        <w:t>样</w:t>
      </w:r>
      <w:r w:rsidRPr="00E634AF">
        <w:rPr>
          <w:rFonts w:hAnsi="宋体"/>
        </w:rPr>
        <w:t>为</w:t>
      </w:r>
      <w:smartTag w:uri="urn:schemas-microsoft-com:office:smarttags" w:element="chmetcnv">
        <w:smartTagPr>
          <w:attr w:name="UnitName" w:val="mm"/>
          <w:attr w:name="SourceValue" w:val="165"/>
          <w:attr w:name="HasSpace" w:val="True"/>
          <w:attr w:name="Negative" w:val="False"/>
          <w:attr w:name="NumberType" w:val="1"/>
          <w:attr w:name="TCSC" w:val="0"/>
        </w:smartTagPr>
        <w:r w:rsidRPr="00E634AF">
          <w:t>165 mm</w:t>
        </w:r>
      </w:smartTag>
      <w:r w:rsidRPr="00E634AF">
        <w:t>×</w:t>
      </w:r>
      <w:smartTag w:uri="urn:schemas-microsoft-com:office:smarttags" w:element="chmetcnv">
        <w:smartTagPr>
          <w:attr w:name="UnitName" w:val="mm"/>
          <w:attr w:name="SourceValue" w:val="114"/>
          <w:attr w:name="HasSpace" w:val="True"/>
          <w:attr w:name="Negative" w:val="False"/>
          <w:attr w:name="NumberType" w:val="1"/>
          <w:attr w:name="TCSC" w:val="0"/>
        </w:smartTagPr>
        <w:r w:rsidRPr="00E634AF">
          <w:t>114 mm</w:t>
        </w:r>
      </w:smartTag>
      <w:r w:rsidRPr="00E634AF">
        <w:t>×</w:t>
      </w:r>
      <w:smartTag w:uri="urn:schemas-microsoft-com:office:smarttags" w:element="chmetcnv">
        <w:smartTagPr>
          <w:attr w:name="UnitName" w:val="mm"/>
          <w:attr w:name="SourceValue" w:val="22"/>
          <w:attr w:name="HasSpace" w:val="True"/>
          <w:attr w:name="Negative" w:val="False"/>
          <w:attr w:name="NumberType" w:val="1"/>
          <w:attr w:name="TCSC" w:val="0"/>
        </w:smartTagPr>
        <w:r w:rsidRPr="00E634AF">
          <w:t>22 mm</w:t>
        </w:r>
      </w:smartTag>
      <w:proofErr w:type="gramStart"/>
      <w:r w:rsidRPr="00E634AF">
        <w:rPr>
          <w:rFonts w:hAnsi="宋体"/>
        </w:rPr>
        <w:t>的片砖或</w:t>
      </w:r>
      <w:proofErr w:type="gramEnd"/>
      <w:r w:rsidRPr="00E634AF">
        <w:rPr>
          <w:rFonts w:hAnsi="宋体"/>
        </w:rPr>
        <w:t>其它适当的形状。</w:t>
      </w:r>
    </w:p>
    <w:p w:rsidR="00F17E7F" w:rsidRPr="00E634AF" w:rsidRDefault="00F17E7F" w:rsidP="00F17E7F">
      <w:pPr>
        <w:jc w:val="left"/>
        <w:rPr>
          <w:rFonts w:ascii="宋体" w:hAnsi="宋体"/>
          <w:b/>
          <w:bCs/>
        </w:rPr>
      </w:pPr>
      <w:r w:rsidRPr="00E634AF">
        <w:rPr>
          <w:rFonts w:eastAsia="黑体" w:hint="eastAsia"/>
          <w:kern w:val="0"/>
          <w:szCs w:val="21"/>
        </w:rPr>
        <w:t>6</w:t>
      </w:r>
      <w:r w:rsidRPr="00E634AF">
        <w:rPr>
          <w:rFonts w:eastAsia="黑体"/>
          <w:kern w:val="0"/>
          <w:szCs w:val="21"/>
        </w:rPr>
        <w:t xml:space="preserve">.2 </w:t>
      </w:r>
      <w:r w:rsidRPr="00E634AF">
        <w:rPr>
          <w:rFonts w:hAnsi="宋体"/>
        </w:rPr>
        <w:t>每种条件需三个试样。</w:t>
      </w:r>
    </w:p>
    <w:p w:rsidR="00F17E7F" w:rsidRPr="00E634AF" w:rsidRDefault="00F17E7F" w:rsidP="00F17E7F">
      <w:pPr>
        <w:pStyle w:val="a"/>
        <w:spacing w:before="312" w:after="312"/>
      </w:pPr>
      <w:r w:rsidRPr="00E634AF">
        <w:rPr>
          <w:rFonts w:hint="eastAsia"/>
        </w:rPr>
        <w:t>试验步骤</w:t>
      </w:r>
    </w:p>
    <w:p w:rsidR="00F17E7F" w:rsidRPr="00E634AF" w:rsidRDefault="00F17E7F" w:rsidP="00F17E7F">
      <w:pPr>
        <w:rPr>
          <w:rFonts w:ascii="宋体" w:hAnsi="宋体"/>
        </w:rPr>
      </w:pPr>
      <w:r w:rsidRPr="00E634AF">
        <w:rPr>
          <w:rFonts w:ascii="黑体" w:eastAsia="黑体" w:hAnsi="黑体" w:hint="eastAsia"/>
          <w:kern w:val="0"/>
          <w:szCs w:val="21"/>
        </w:rPr>
        <w:t>7</w:t>
      </w:r>
      <w:r w:rsidRPr="00E634AF">
        <w:rPr>
          <w:rFonts w:ascii="黑体" w:eastAsia="黑体" w:hAnsi="黑体"/>
          <w:kern w:val="0"/>
          <w:szCs w:val="21"/>
        </w:rPr>
        <w:t>.1</w:t>
      </w:r>
      <w:r w:rsidRPr="00E634AF">
        <w:rPr>
          <w:rFonts w:ascii="宋体" w:hAnsi="宋体" w:hint="eastAsia"/>
        </w:rPr>
        <w:t xml:space="preserve"> 按照</w:t>
      </w:r>
      <w:r w:rsidRPr="00E634AF">
        <w:rPr>
          <w:rFonts w:hint="eastAsia"/>
        </w:rPr>
        <w:t>GB/T 2997</w:t>
      </w:r>
      <w:r w:rsidRPr="00E634AF">
        <w:rPr>
          <w:rFonts w:hAnsi="宋体" w:hint="eastAsia"/>
        </w:rPr>
        <w:t>、</w:t>
      </w:r>
      <w:r w:rsidRPr="00E634AF">
        <w:rPr>
          <w:szCs w:val="21"/>
        </w:rPr>
        <w:t>YB/T 5200</w:t>
      </w:r>
      <w:r w:rsidRPr="00E634AF">
        <w:rPr>
          <w:rFonts w:hAnsi="宋体"/>
        </w:rPr>
        <w:t>的规定，测量每个试样的重量和体积，分别精确到</w:t>
      </w:r>
      <w:r w:rsidRPr="00E634AF">
        <w:t>±0.1</w:t>
      </w:r>
      <w:r w:rsidRPr="00E634AF">
        <w:rPr>
          <w:rFonts w:hint="eastAsia"/>
        </w:rPr>
        <w:t xml:space="preserve"> </w:t>
      </w:r>
      <w:r w:rsidRPr="00E634AF">
        <w:t>g</w:t>
      </w:r>
      <w:r w:rsidRPr="00E634AF">
        <w:rPr>
          <w:rFonts w:hAnsi="宋体"/>
        </w:rPr>
        <w:t>和</w:t>
      </w:r>
      <w:r w:rsidRPr="00E634AF">
        <w:t>±0.1</w:t>
      </w:r>
      <w:r w:rsidRPr="00E634AF">
        <w:rPr>
          <w:rFonts w:hint="eastAsia"/>
        </w:rPr>
        <w:t xml:space="preserve"> </w:t>
      </w:r>
      <w:r w:rsidRPr="00E634AF">
        <w:t>cm</w:t>
      </w:r>
      <w:r w:rsidRPr="00E634AF">
        <w:rPr>
          <w:vertAlign w:val="superscript"/>
        </w:rPr>
        <w:t>3</w:t>
      </w:r>
      <w:r w:rsidRPr="00E634AF">
        <w:rPr>
          <w:rFonts w:hAnsi="宋体"/>
        </w:rPr>
        <w:t>。</w:t>
      </w:r>
    </w:p>
    <w:p w:rsidR="00F17E7F" w:rsidRPr="00E634AF" w:rsidRDefault="00F17E7F" w:rsidP="00F17E7F">
      <w:pPr>
        <w:rPr>
          <w:rFonts w:ascii="宋体" w:hAnsi="宋体"/>
        </w:rPr>
      </w:pPr>
      <w:r w:rsidRPr="00E634AF">
        <w:rPr>
          <w:rFonts w:ascii="黑体" w:eastAsia="黑体" w:hAnsi="黑体" w:hint="eastAsia"/>
          <w:kern w:val="0"/>
          <w:szCs w:val="21"/>
        </w:rPr>
        <w:t>7</w:t>
      </w:r>
      <w:r w:rsidRPr="00E634AF">
        <w:rPr>
          <w:rFonts w:ascii="黑体" w:eastAsia="黑体" w:hAnsi="黑体"/>
          <w:kern w:val="0"/>
          <w:szCs w:val="21"/>
        </w:rPr>
        <w:t>.2</w:t>
      </w:r>
      <w:r w:rsidRPr="00E634AF">
        <w:rPr>
          <w:rFonts w:ascii="黑体" w:eastAsia="黑体" w:hAnsi="黑体" w:hint="eastAsia"/>
          <w:kern w:val="0"/>
          <w:szCs w:val="21"/>
        </w:rPr>
        <w:t xml:space="preserve"> </w:t>
      </w:r>
      <w:r w:rsidRPr="00E634AF">
        <w:rPr>
          <w:rFonts w:ascii="宋体" w:hAnsi="宋体" w:hint="eastAsia"/>
        </w:rPr>
        <w:t>将试样放入加热室并将其密封。</w:t>
      </w:r>
    </w:p>
    <w:p w:rsidR="00F17E7F" w:rsidRPr="00E634AF" w:rsidRDefault="00F17E7F" w:rsidP="00F17E7F">
      <w:pPr>
        <w:rPr>
          <w:rFonts w:hAnsi="宋体"/>
          <w:bCs/>
        </w:rPr>
      </w:pPr>
      <w:r w:rsidRPr="00E634AF">
        <w:rPr>
          <w:rFonts w:ascii="黑体" w:eastAsia="黑体" w:hAnsi="黑体" w:hint="eastAsia"/>
        </w:rPr>
        <w:t>7.3</w:t>
      </w:r>
      <w:r w:rsidRPr="00E634AF">
        <w:rPr>
          <w:rFonts w:ascii="宋体" w:hAnsi="宋体" w:hint="eastAsia"/>
        </w:rPr>
        <w:t>将加热室加热到规定的试验温度（</w:t>
      </w:r>
      <w:r w:rsidRPr="00E634AF">
        <w:t>800</w:t>
      </w:r>
      <w:r w:rsidRPr="00E634AF">
        <w:rPr>
          <w:rFonts w:hAnsi="宋体"/>
        </w:rPr>
        <w:t>℃</w:t>
      </w:r>
      <w:r w:rsidRPr="00E634AF">
        <w:rPr>
          <w:rFonts w:hAnsi="宋体" w:hint="eastAsia"/>
        </w:rPr>
        <w:t>、</w:t>
      </w:r>
      <w:r w:rsidRPr="00E634AF">
        <w:t>900</w:t>
      </w:r>
      <w:r w:rsidRPr="00E634AF">
        <w:rPr>
          <w:rFonts w:hAnsi="宋体"/>
        </w:rPr>
        <w:t>℃</w:t>
      </w:r>
      <w:r w:rsidRPr="00E634AF">
        <w:rPr>
          <w:rFonts w:hAnsi="宋体" w:hint="eastAsia"/>
        </w:rPr>
        <w:t>、</w:t>
      </w:r>
      <w:r w:rsidRPr="00E634AF">
        <w:t>1000</w:t>
      </w:r>
      <w:r w:rsidRPr="00E634AF">
        <w:rPr>
          <w:rFonts w:hAnsi="宋体"/>
        </w:rPr>
        <w:t>℃</w:t>
      </w:r>
      <w:r w:rsidRPr="00E634AF">
        <w:rPr>
          <w:rFonts w:hAnsi="宋体" w:hint="eastAsia"/>
        </w:rPr>
        <w:t>、</w:t>
      </w:r>
      <w:r w:rsidRPr="00E634AF">
        <w:t>1100</w:t>
      </w:r>
      <w:r w:rsidRPr="00E634AF">
        <w:rPr>
          <w:rFonts w:hAnsi="宋体"/>
        </w:rPr>
        <w:t>℃</w:t>
      </w:r>
      <w:r w:rsidRPr="00E634AF">
        <w:rPr>
          <w:rFonts w:hAnsi="宋体" w:hint="eastAsia"/>
        </w:rPr>
        <w:t>、</w:t>
      </w:r>
      <w:r w:rsidRPr="00E634AF">
        <w:t>1200</w:t>
      </w:r>
      <w:r w:rsidRPr="00E634AF">
        <w:rPr>
          <w:rFonts w:hAnsi="宋体"/>
        </w:rPr>
        <w:t>℃</w:t>
      </w:r>
      <w:r w:rsidRPr="00E634AF">
        <w:rPr>
          <w:rFonts w:ascii="宋体" w:hAnsi="宋体" w:hint="eastAsia"/>
        </w:rPr>
        <w:t>）后，</w:t>
      </w:r>
      <w:r w:rsidRPr="00E634AF">
        <w:rPr>
          <w:rFonts w:hAnsi="宋体"/>
          <w:bCs/>
        </w:rPr>
        <w:t>将</w:t>
      </w:r>
      <w:r w:rsidRPr="00E634AF">
        <w:rPr>
          <w:rFonts w:hAnsi="宋体" w:hint="eastAsia"/>
          <w:bCs/>
        </w:rPr>
        <w:t>蒸汽</w:t>
      </w:r>
      <w:r w:rsidRPr="00E634AF">
        <w:rPr>
          <w:rFonts w:hAnsi="宋体"/>
          <w:bCs/>
        </w:rPr>
        <w:t>和纯氧混合气体</w:t>
      </w:r>
      <w:r w:rsidRPr="00E634AF">
        <w:rPr>
          <w:rFonts w:hAnsi="宋体" w:hint="eastAsia"/>
          <w:bCs/>
        </w:rPr>
        <w:t>（</w:t>
      </w:r>
      <w:r w:rsidRPr="00E634AF">
        <w:rPr>
          <w:rFonts w:hAnsi="宋体" w:hint="eastAsia"/>
          <w:bCs/>
        </w:rPr>
        <w:t>P</w:t>
      </w:r>
      <w:r w:rsidRPr="00E634AF">
        <w:rPr>
          <w:rFonts w:hAnsi="宋体" w:hint="eastAsia"/>
          <w:bCs/>
          <w:vertAlign w:val="subscript"/>
        </w:rPr>
        <w:t>水蒸气</w:t>
      </w:r>
      <w:r w:rsidRPr="00E634AF">
        <w:rPr>
          <w:rFonts w:hAnsi="宋体" w:hint="eastAsia"/>
          <w:bCs/>
        </w:rPr>
        <w:t>：</w:t>
      </w:r>
      <w:r w:rsidRPr="00E634AF">
        <w:rPr>
          <w:rFonts w:hAnsi="宋体" w:hint="eastAsia"/>
          <w:bCs/>
        </w:rPr>
        <w:t>P</w:t>
      </w:r>
      <w:r w:rsidRPr="00E634AF">
        <w:rPr>
          <w:rFonts w:hAnsi="宋体" w:hint="eastAsia"/>
          <w:bCs/>
          <w:vertAlign w:val="subscript"/>
        </w:rPr>
        <w:t>纯氧</w:t>
      </w:r>
      <w:r w:rsidRPr="00E634AF">
        <w:rPr>
          <w:rFonts w:hAnsi="宋体" w:hint="eastAsia"/>
          <w:bCs/>
        </w:rPr>
        <w:t>=8:2</w:t>
      </w:r>
      <w:r w:rsidRPr="00E634AF">
        <w:rPr>
          <w:rFonts w:hAnsi="宋体" w:hint="eastAsia"/>
          <w:bCs/>
        </w:rPr>
        <w:t>）</w:t>
      </w:r>
      <w:r w:rsidRPr="00E634AF">
        <w:rPr>
          <w:rFonts w:hAnsi="宋体"/>
          <w:bCs/>
        </w:rPr>
        <w:t>氧化介质以每小时</w:t>
      </w:r>
      <w:r w:rsidRPr="00E634AF">
        <w:rPr>
          <w:rFonts w:hAnsi="宋体" w:hint="eastAsia"/>
          <w:bCs/>
        </w:rPr>
        <w:t>（</w:t>
      </w:r>
      <w:r w:rsidRPr="00E634AF">
        <w:rPr>
          <w:rFonts w:hAnsi="宋体" w:hint="eastAsia"/>
          <w:bCs/>
        </w:rPr>
        <w:t>26 kg</w:t>
      </w:r>
      <w:r w:rsidRPr="00E634AF">
        <w:rPr>
          <w:rFonts w:hAnsi="宋体" w:hint="eastAsia"/>
          <w:bCs/>
        </w:rPr>
        <w:t>蒸汽</w:t>
      </w:r>
      <w:r w:rsidRPr="00E634AF">
        <w:rPr>
          <w:rFonts w:hint="eastAsia"/>
          <w:bCs/>
        </w:rPr>
        <w:t>+3.2</w:t>
      </w:r>
      <w:r w:rsidRPr="00E634AF">
        <w:rPr>
          <w:rFonts w:hAnsi="宋体" w:hint="eastAsia"/>
          <w:bCs/>
        </w:rPr>
        <w:t xml:space="preserve"> m</w:t>
      </w:r>
      <w:r w:rsidRPr="00E634AF">
        <w:rPr>
          <w:rFonts w:hAnsi="宋体" w:hint="eastAsia"/>
          <w:bCs/>
          <w:vertAlign w:val="superscript"/>
        </w:rPr>
        <w:t>3</w:t>
      </w:r>
      <w:r w:rsidRPr="00E634AF">
        <w:rPr>
          <w:rFonts w:hint="eastAsia"/>
          <w:bCs/>
        </w:rPr>
        <w:t>纯氧（</w:t>
      </w:r>
      <w:r w:rsidRPr="00E634AF">
        <w:rPr>
          <w:rFonts w:hAnsi="宋体" w:hint="eastAsia"/>
          <w:bCs/>
        </w:rPr>
        <w:t>压力</w:t>
      </w:r>
      <w:r w:rsidRPr="00E634AF">
        <w:rPr>
          <w:rFonts w:hAnsi="宋体" w:hint="eastAsia"/>
          <w:bCs/>
        </w:rPr>
        <w:t>0.1MPa</w:t>
      </w:r>
      <w:r w:rsidRPr="00E634AF">
        <w:rPr>
          <w:rFonts w:hAnsi="宋体" w:hint="eastAsia"/>
          <w:bCs/>
        </w:rPr>
        <w:t>，纯度</w:t>
      </w:r>
      <w:r w:rsidRPr="00E634AF">
        <w:rPr>
          <w:rFonts w:hAnsi="宋体" w:hint="eastAsia"/>
          <w:bCs/>
        </w:rPr>
        <w:t>O</w:t>
      </w:r>
      <w:r w:rsidRPr="00E634AF">
        <w:rPr>
          <w:rFonts w:hAnsi="宋体" w:hint="eastAsia"/>
          <w:bCs/>
          <w:vertAlign w:val="subscript"/>
        </w:rPr>
        <w:t>2</w:t>
      </w:r>
      <w:r w:rsidRPr="00E634AF">
        <w:rPr>
          <w:rFonts w:hAnsi="宋体" w:hint="eastAsia"/>
          <w:bCs/>
        </w:rPr>
        <w:t>≥</w:t>
      </w:r>
      <w:r w:rsidRPr="00E634AF">
        <w:rPr>
          <w:rFonts w:hAnsi="宋体" w:hint="eastAsia"/>
          <w:bCs/>
        </w:rPr>
        <w:t>99%</w:t>
      </w:r>
      <w:r w:rsidRPr="00E634AF">
        <w:rPr>
          <w:rFonts w:hint="eastAsia"/>
          <w:bCs/>
        </w:rPr>
        <w:t>）</w:t>
      </w:r>
      <w:r w:rsidRPr="00E634AF">
        <w:rPr>
          <w:rFonts w:hAnsi="宋体" w:hint="eastAsia"/>
          <w:bCs/>
        </w:rPr>
        <w:t>）</w:t>
      </w:r>
      <w:r w:rsidRPr="00E634AF">
        <w:rPr>
          <w:bCs/>
        </w:rPr>
        <w:t>/</w:t>
      </w:r>
      <w:r w:rsidRPr="00E634AF">
        <w:rPr>
          <w:rFonts w:hint="eastAsia"/>
          <w:bCs/>
        </w:rPr>
        <w:t>立方</w:t>
      </w:r>
      <w:r w:rsidRPr="00E634AF">
        <w:rPr>
          <w:bCs/>
        </w:rPr>
        <w:t>容积</w:t>
      </w:r>
      <w:r w:rsidRPr="00E634AF">
        <w:rPr>
          <w:rFonts w:hAnsi="宋体"/>
          <w:bCs/>
        </w:rPr>
        <w:t>的速率通入加热室（</w:t>
      </w:r>
      <w:r w:rsidRPr="00E634AF">
        <w:rPr>
          <w:rFonts w:hint="eastAsia"/>
          <w:bCs/>
        </w:rPr>
        <w:t>5</w:t>
      </w:r>
      <w:r w:rsidRPr="00E634AF">
        <w:rPr>
          <w:bCs/>
        </w:rPr>
        <w:t>.1</w:t>
      </w:r>
      <w:r w:rsidRPr="00E634AF">
        <w:rPr>
          <w:rFonts w:hAnsi="宋体"/>
          <w:bCs/>
        </w:rPr>
        <w:t>）</w:t>
      </w:r>
      <w:r w:rsidRPr="00E634AF">
        <w:rPr>
          <w:rFonts w:hAnsi="宋体" w:hint="eastAsia"/>
          <w:bCs/>
        </w:rPr>
        <w:t>，蒸汽</w:t>
      </w:r>
      <w:r w:rsidRPr="00E634AF">
        <w:rPr>
          <w:rFonts w:hAnsi="宋体"/>
          <w:bCs/>
        </w:rPr>
        <w:t>和纯氧混合气体在加热室内</w:t>
      </w:r>
      <w:r w:rsidRPr="00E634AF">
        <w:rPr>
          <w:rFonts w:hAnsi="宋体" w:hint="eastAsia"/>
          <w:bCs/>
        </w:rPr>
        <w:t>应</w:t>
      </w:r>
      <w:r w:rsidRPr="00E634AF">
        <w:rPr>
          <w:rFonts w:hAnsi="宋体"/>
          <w:bCs/>
        </w:rPr>
        <w:t>均匀分布。</w:t>
      </w:r>
      <w:r w:rsidRPr="00E634AF">
        <w:rPr>
          <w:rFonts w:hAnsi="宋体"/>
        </w:rPr>
        <w:t>当需要</w:t>
      </w:r>
      <w:r w:rsidRPr="00E634AF">
        <w:rPr>
          <w:rFonts w:hAnsi="宋体" w:hint="eastAsia"/>
        </w:rPr>
        <w:t>评价</w:t>
      </w:r>
      <w:r w:rsidRPr="00E634AF">
        <w:rPr>
          <w:rFonts w:hAnsi="宋体"/>
        </w:rPr>
        <w:t>产品的抗氧化性时，建议选用</w:t>
      </w:r>
      <w:smartTag w:uri="urn:schemas-microsoft-com:office:smarttags" w:element="chmetcnv">
        <w:smartTagPr>
          <w:attr w:name="UnitName" w:val="℃"/>
          <w:attr w:name="SourceValue" w:val="900"/>
          <w:attr w:name="HasSpace" w:val="False"/>
          <w:attr w:name="Negative" w:val="False"/>
          <w:attr w:name="NumberType" w:val="1"/>
          <w:attr w:name="TCSC" w:val="0"/>
        </w:smartTagPr>
        <w:r w:rsidRPr="00E634AF">
          <w:t>900</w:t>
        </w:r>
        <w:r w:rsidRPr="00E634AF">
          <w:rPr>
            <w:rFonts w:hAnsi="宋体"/>
          </w:rPr>
          <w:t>℃</w:t>
        </w:r>
      </w:smartTag>
      <w:r w:rsidRPr="00E634AF">
        <w:rPr>
          <w:rFonts w:hAnsi="宋体"/>
        </w:rPr>
        <w:t>、</w:t>
      </w:r>
      <w:smartTag w:uri="urn:schemas-microsoft-com:office:smarttags" w:element="chmetcnv">
        <w:smartTagPr>
          <w:attr w:name="UnitName" w:val="℃"/>
          <w:attr w:name="SourceValue" w:val="1000"/>
          <w:attr w:name="HasSpace" w:val="False"/>
          <w:attr w:name="Negative" w:val="False"/>
          <w:attr w:name="NumberType" w:val="1"/>
          <w:attr w:name="TCSC" w:val="0"/>
        </w:smartTagPr>
        <w:r w:rsidRPr="00E634AF">
          <w:t>1000</w:t>
        </w:r>
        <w:r w:rsidRPr="00E634AF">
          <w:rPr>
            <w:rFonts w:hAnsi="宋体"/>
          </w:rPr>
          <w:t>℃</w:t>
        </w:r>
      </w:smartTag>
      <w:r w:rsidRPr="00E634AF">
        <w:rPr>
          <w:rFonts w:hAnsi="宋体"/>
        </w:rPr>
        <w:t>、</w:t>
      </w:r>
      <w:r w:rsidRPr="00E634AF">
        <w:t>1100</w:t>
      </w:r>
      <w:r w:rsidRPr="00E634AF">
        <w:rPr>
          <w:rFonts w:hAnsi="宋体"/>
        </w:rPr>
        <w:t>℃中至少一个温度下的试验</w:t>
      </w:r>
      <w:r w:rsidRPr="00E634AF">
        <w:rPr>
          <w:rFonts w:hAnsi="宋体" w:hint="eastAsia"/>
        </w:rPr>
        <w:t>结果</w:t>
      </w:r>
      <w:r w:rsidRPr="00E634AF">
        <w:rPr>
          <w:rFonts w:hAnsi="宋体"/>
        </w:rPr>
        <w:t>。</w:t>
      </w:r>
    </w:p>
    <w:p w:rsidR="00F17E7F" w:rsidRPr="00E634AF" w:rsidRDefault="00F17E7F" w:rsidP="00F17E7F">
      <w:r w:rsidRPr="00E634AF">
        <w:rPr>
          <w:rFonts w:hAnsi="宋体" w:hint="eastAsia"/>
          <w:bCs/>
        </w:rPr>
        <w:t>7.4</w:t>
      </w:r>
      <w:r w:rsidRPr="00E634AF">
        <w:rPr>
          <w:rFonts w:ascii="宋体" w:hAnsi="宋体" w:hint="eastAsia"/>
        </w:rPr>
        <w:t>在规定的温度下保</w:t>
      </w:r>
      <w:r w:rsidRPr="00E634AF">
        <w:rPr>
          <w:rFonts w:hAnsi="宋体"/>
        </w:rPr>
        <w:t>温</w:t>
      </w:r>
      <w:r w:rsidRPr="00E634AF">
        <w:rPr>
          <w:rFonts w:hint="eastAsia"/>
        </w:rPr>
        <w:t>3</w:t>
      </w:r>
      <w:r w:rsidRPr="00E634AF">
        <w:t>00 h</w:t>
      </w:r>
      <w:r w:rsidRPr="00E634AF">
        <w:rPr>
          <w:rFonts w:hAnsi="宋体"/>
        </w:rPr>
        <w:t>后，关掉蒸汽和氧气源，然后关掉热源。待试样冷却后，用与</w:t>
      </w:r>
      <w:r w:rsidRPr="00E634AF">
        <w:rPr>
          <w:rFonts w:hint="eastAsia"/>
        </w:rPr>
        <w:t>7</w:t>
      </w:r>
      <w:r w:rsidRPr="00E634AF">
        <w:t>.1</w:t>
      </w:r>
      <w:r w:rsidRPr="00E634AF">
        <w:rPr>
          <w:rFonts w:hAnsi="宋体"/>
        </w:rPr>
        <w:t>同样的方法测量试样的重量和体积，并计算体积密度。</w:t>
      </w:r>
    </w:p>
    <w:p w:rsidR="00F17E7F" w:rsidRPr="00E634AF" w:rsidRDefault="00F17E7F" w:rsidP="00F17E7F">
      <w:pPr>
        <w:pStyle w:val="a"/>
        <w:spacing w:before="312" w:after="312"/>
      </w:pPr>
      <w:r w:rsidRPr="00E634AF">
        <w:rPr>
          <w:rFonts w:hint="eastAsia"/>
        </w:rPr>
        <w:t>结果计算</w:t>
      </w:r>
    </w:p>
    <w:p w:rsidR="00F17E7F" w:rsidRPr="00E634AF" w:rsidRDefault="00F17E7F" w:rsidP="00F17E7F">
      <w:pPr>
        <w:spacing w:afterLines="50" w:after="156"/>
        <w:ind w:firstLineChars="200" w:firstLine="420"/>
      </w:pPr>
      <w:r w:rsidRPr="00E634AF">
        <w:rPr>
          <w:rFonts w:hAnsi="宋体" w:hint="eastAsia"/>
        </w:rPr>
        <w:t>碳化硅</w:t>
      </w:r>
      <w:r w:rsidRPr="00E634AF">
        <w:rPr>
          <w:rFonts w:hAnsi="宋体"/>
        </w:rPr>
        <w:t>耐火材料的抗氧化性以试样的体积变化表示</w:t>
      </w:r>
      <w:r w:rsidRPr="00E634AF">
        <w:rPr>
          <w:rFonts w:hAnsi="宋体" w:hint="eastAsia"/>
        </w:rPr>
        <w:t>，</w:t>
      </w:r>
      <w:r w:rsidRPr="00E634AF">
        <w:rPr>
          <w:rFonts w:hAnsi="宋体"/>
        </w:rPr>
        <w:t>数值以</w:t>
      </w:r>
      <w:r w:rsidRPr="00E634AF">
        <w:rPr>
          <w:rFonts w:hAnsi="宋体" w:hint="eastAsia"/>
        </w:rPr>
        <w:t>%</w:t>
      </w:r>
      <w:r w:rsidRPr="00E634AF">
        <w:rPr>
          <w:rFonts w:hAnsi="宋体"/>
        </w:rPr>
        <w:t>计</w:t>
      </w:r>
      <w:r w:rsidRPr="00E634AF">
        <w:rPr>
          <w:rFonts w:hAnsi="宋体" w:hint="eastAsia"/>
        </w:rPr>
        <w:t>，</w:t>
      </w:r>
      <w:r w:rsidRPr="00E634AF">
        <w:rPr>
          <w:rFonts w:hAnsi="宋体"/>
        </w:rPr>
        <w:t>按式</w:t>
      </w:r>
      <w:r w:rsidRPr="00E634AF">
        <w:rPr>
          <w:rFonts w:hAnsi="宋体" w:hint="eastAsia"/>
        </w:rPr>
        <w:t>（</w:t>
      </w:r>
      <w:r w:rsidRPr="00E634AF">
        <w:rPr>
          <w:rFonts w:hAnsi="宋体" w:hint="eastAsia"/>
        </w:rPr>
        <w:t>1</w:t>
      </w:r>
      <w:r w:rsidRPr="00E634AF">
        <w:rPr>
          <w:rFonts w:hAnsi="宋体" w:hint="eastAsia"/>
        </w:rPr>
        <w:t>）计算：</w:t>
      </w:r>
      <w:r w:rsidRPr="00E634AF">
        <w:t xml:space="preserve"> </w:t>
      </w:r>
    </w:p>
    <w:p w:rsidR="00F17E7F" w:rsidRPr="00E634AF" w:rsidRDefault="00F17E7F" w:rsidP="00F17E7F">
      <w:pPr>
        <w:spacing w:line="360" w:lineRule="auto"/>
        <w:ind w:firstLineChars="700" w:firstLine="1470"/>
      </w:pPr>
      <w:r w:rsidRPr="00E634AF">
        <w:rPr>
          <w:rFonts w:hAnsi="宋体"/>
        </w:rPr>
        <w:t>体积变化，</w:t>
      </w:r>
      <w:r w:rsidRPr="00E634AF">
        <w:t xml:space="preserve">% </w:t>
      </w:r>
      <w:r w:rsidRPr="00E634AF">
        <w:rPr>
          <w:rFonts w:hAnsi="宋体"/>
        </w:rPr>
        <w:t>＝</w:t>
      </w:r>
      <w:r w:rsidRPr="00E634AF">
        <w:rPr>
          <w:position w:val="-24"/>
        </w:rPr>
        <w:object w:dxaOrig="154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85pt;height:31.15pt" o:ole="">
            <v:imagedata r:id="rId9" o:title=""/>
          </v:shape>
          <o:OLEObject Type="Embed" ProgID="Equation.3" ShapeID="_x0000_i1025" DrawAspect="Content" ObjectID="_1682424418" r:id="rId10"/>
        </w:object>
      </w:r>
      <w:r w:rsidRPr="00E634AF">
        <w:t xml:space="preserve">                              </w:t>
      </w:r>
      <w:r w:rsidRPr="00E634AF">
        <w:rPr>
          <w:rFonts w:hAnsi="宋体"/>
        </w:rPr>
        <w:t>（</w:t>
      </w:r>
      <w:r w:rsidRPr="00E634AF">
        <w:t>1</w:t>
      </w:r>
      <w:r w:rsidRPr="00E634AF">
        <w:rPr>
          <w:rFonts w:hAnsi="宋体"/>
        </w:rPr>
        <w:t>）</w:t>
      </w:r>
    </w:p>
    <w:p w:rsidR="00F17E7F" w:rsidRPr="00E634AF" w:rsidRDefault="00F17E7F" w:rsidP="00F17E7F">
      <w:pPr>
        <w:ind w:firstLineChars="200" w:firstLine="420"/>
        <w:jc w:val="left"/>
      </w:pPr>
      <w:r w:rsidRPr="00E634AF">
        <w:rPr>
          <w:rFonts w:hAnsi="宋体"/>
        </w:rPr>
        <w:t>式中：</w:t>
      </w:r>
    </w:p>
    <w:p w:rsidR="00F17E7F" w:rsidRPr="00E634AF" w:rsidRDefault="00F17E7F" w:rsidP="00F17E7F">
      <w:pPr>
        <w:ind w:firstLineChars="200" w:firstLine="420"/>
        <w:jc w:val="left"/>
        <w:rPr>
          <w:b/>
          <w:bCs/>
        </w:rPr>
      </w:pPr>
      <w:r w:rsidRPr="00E634AF">
        <w:rPr>
          <w:position w:val="-6"/>
        </w:rPr>
        <w:object w:dxaOrig="320" w:dyaOrig="279">
          <v:shape id="_x0000_i1026" type="#_x0000_t75" style="width:16.1pt;height:13.95pt" o:ole="">
            <v:imagedata r:id="rId11" o:title=""/>
          </v:shape>
          <o:OLEObject Type="Embed" ProgID="Equation.3" ShapeID="_x0000_i1026" DrawAspect="Content" ObjectID="_1682424419" r:id="rId12"/>
        </w:object>
      </w:r>
      <w:r w:rsidRPr="00E634AF">
        <w:t>——</w:t>
      </w:r>
      <w:r w:rsidRPr="00E634AF">
        <w:rPr>
          <w:rFonts w:hAnsi="宋体" w:hint="eastAsia"/>
        </w:rPr>
        <w:t>抗</w:t>
      </w:r>
      <w:r w:rsidRPr="00E634AF">
        <w:rPr>
          <w:rFonts w:hAnsi="宋体"/>
        </w:rPr>
        <w:t>氧化试验前试样的体积，单位为立方厘米（</w:t>
      </w:r>
      <w:r w:rsidRPr="00E634AF">
        <w:t>cm</w:t>
      </w:r>
      <w:r w:rsidRPr="00E634AF">
        <w:rPr>
          <w:vertAlign w:val="superscript"/>
        </w:rPr>
        <w:t>3</w:t>
      </w:r>
      <w:r w:rsidRPr="00E634AF">
        <w:rPr>
          <w:rFonts w:hAnsi="宋体"/>
        </w:rPr>
        <w:t>）。</w:t>
      </w:r>
    </w:p>
    <w:p w:rsidR="00F17E7F" w:rsidRPr="00E634AF" w:rsidRDefault="00F17E7F" w:rsidP="00F17E7F">
      <w:pPr>
        <w:ind w:firstLineChars="200" w:firstLine="420"/>
        <w:jc w:val="left"/>
      </w:pPr>
      <w:r w:rsidRPr="00E634AF">
        <w:rPr>
          <w:position w:val="-6"/>
        </w:rPr>
        <w:object w:dxaOrig="320" w:dyaOrig="279">
          <v:shape id="_x0000_i1027" type="#_x0000_t75" style="width:16.1pt;height:13.95pt" o:ole="">
            <v:imagedata r:id="rId13" o:title=""/>
          </v:shape>
          <o:OLEObject Type="Embed" ProgID="Equation.3" ShapeID="_x0000_i1027" DrawAspect="Content" ObjectID="_1682424420" r:id="rId14"/>
        </w:object>
      </w:r>
      <w:r w:rsidRPr="00E634AF">
        <w:t>——</w:t>
      </w:r>
      <w:r w:rsidRPr="00E634AF">
        <w:rPr>
          <w:rFonts w:hAnsi="宋体" w:hint="eastAsia"/>
        </w:rPr>
        <w:t>抗氧化</w:t>
      </w:r>
      <w:r w:rsidRPr="00E634AF">
        <w:rPr>
          <w:rFonts w:hAnsi="宋体"/>
        </w:rPr>
        <w:t>试验后试样的体积，单位为立方厘米（</w:t>
      </w:r>
      <w:r w:rsidRPr="00E634AF">
        <w:t>cm</w:t>
      </w:r>
      <w:r w:rsidRPr="00E634AF">
        <w:rPr>
          <w:vertAlign w:val="superscript"/>
        </w:rPr>
        <w:t>3</w:t>
      </w:r>
      <w:r w:rsidRPr="00E634AF">
        <w:rPr>
          <w:rFonts w:hAnsi="宋体"/>
        </w:rPr>
        <w:t>）；</w:t>
      </w:r>
    </w:p>
    <w:p w:rsidR="00F17E7F" w:rsidRPr="00E634AF" w:rsidRDefault="00F17E7F" w:rsidP="00F17E7F">
      <w:pPr>
        <w:pStyle w:val="a"/>
        <w:spacing w:before="312" w:after="312"/>
      </w:pPr>
      <w:r w:rsidRPr="00E634AF">
        <w:rPr>
          <w:rFonts w:hint="eastAsia"/>
        </w:rPr>
        <w:t>精密度和偏差</w:t>
      </w:r>
    </w:p>
    <w:p w:rsidR="00F17E7F" w:rsidRPr="00E634AF" w:rsidRDefault="00F17E7F" w:rsidP="00F17E7F">
      <w:pPr>
        <w:pStyle w:val="a0"/>
        <w:spacing w:before="156" w:after="156"/>
        <w:ind w:left="426"/>
      </w:pPr>
      <w:r w:rsidRPr="00E634AF">
        <w:rPr>
          <w:rFonts w:hint="eastAsia"/>
        </w:rPr>
        <w:t>同设备</w:t>
      </w:r>
      <w:proofErr w:type="gramStart"/>
      <w:r w:rsidRPr="00E634AF">
        <w:rPr>
          <w:rFonts w:hint="eastAsia"/>
        </w:rPr>
        <w:t>不同次</w:t>
      </w:r>
      <w:proofErr w:type="gramEnd"/>
      <w:r w:rsidRPr="00E634AF">
        <w:rPr>
          <w:rFonts w:hint="eastAsia"/>
        </w:rPr>
        <w:t>试验数据与分析</w:t>
      </w:r>
    </w:p>
    <w:p w:rsidR="00F17E7F" w:rsidRPr="00E634AF" w:rsidRDefault="00F17E7F" w:rsidP="00F17E7F">
      <w:pPr>
        <w:ind w:firstLineChars="200" w:firstLine="420"/>
        <w:rPr>
          <w:rFonts w:ascii="宋体" w:hAnsi="宋体"/>
        </w:rPr>
      </w:pPr>
      <w:r w:rsidRPr="00E634AF">
        <w:rPr>
          <w:rFonts w:hAnsi="宋体" w:hint="eastAsia"/>
        </w:rPr>
        <w:t>在同一设备重复三次测试了六种碳化硅质耐火材料的各三个试样，</w:t>
      </w:r>
      <w:r w:rsidRPr="00E634AF">
        <w:rPr>
          <w:rFonts w:hAnsi="宋体"/>
        </w:rPr>
        <w:t>测量变量为</w:t>
      </w:r>
      <w:r w:rsidRPr="00E634AF">
        <w:rPr>
          <w:rFonts w:hAnsi="宋体" w:hint="eastAsia"/>
        </w:rPr>
        <w:t>体积变化</w:t>
      </w:r>
      <w:r w:rsidRPr="00E634AF">
        <w:rPr>
          <w:rFonts w:hAnsi="宋体"/>
        </w:rPr>
        <w:t>，试验温度为</w:t>
      </w:r>
      <w:r w:rsidRPr="00E634AF">
        <w:rPr>
          <w:rFonts w:hint="eastAsia"/>
        </w:rPr>
        <w:t>1000</w:t>
      </w:r>
      <w:r w:rsidRPr="00E634AF">
        <w:rPr>
          <w:rFonts w:hAnsi="宋体"/>
        </w:rPr>
        <w:t>℃。</w:t>
      </w:r>
    </w:p>
    <w:p w:rsidR="00F17E7F" w:rsidRPr="00E634AF" w:rsidRDefault="00F17E7F" w:rsidP="00F17E7F">
      <w:pPr>
        <w:pStyle w:val="a0"/>
        <w:spacing w:before="156" w:after="156"/>
        <w:ind w:left="426"/>
      </w:pPr>
      <w:r w:rsidRPr="00E634AF">
        <w:rPr>
          <w:rFonts w:hint="eastAsia"/>
        </w:rPr>
        <w:t>精密度</w:t>
      </w:r>
    </w:p>
    <w:p w:rsidR="00F17E7F" w:rsidRPr="00E634AF" w:rsidRDefault="00F17E7F" w:rsidP="00F17E7F">
      <w:pPr>
        <w:ind w:firstLineChars="200" w:firstLine="420"/>
        <w:rPr>
          <w:rFonts w:hAnsi="宋体"/>
        </w:rPr>
      </w:pPr>
      <w:r w:rsidRPr="00E634AF">
        <w:rPr>
          <w:rFonts w:hAnsi="宋体"/>
        </w:rPr>
        <w:t>在</w:t>
      </w:r>
      <w:r w:rsidRPr="00E634AF">
        <w:t>9</w:t>
      </w:r>
      <w:r w:rsidRPr="00E634AF">
        <w:rPr>
          <w:rFonts w:hint="eastAsia"/>
        </w:rPr>
        <w:t>3.3</w:t>
      </w:r>
      <w:r w:rsidRPr="00E634AF">
        <w:t xml:space="preserve"> % </w:t>
      </w:r>
      <w:r w:rsidRPr="00E634AF">
        <w:rPr>
          <w:rFonts w:hAnsi="宋体"/>
        </w:rPr>
        <w:t>概率水平上，如果观测值的两个平均值之差等于或超过表</w:t>
      </w:r>
      <w:r w:rsidRPr="00E634AF">
        <w:t>1</w:t>
      </w:r>
      <w:r w:rsidRPr="00E634AF">
        <w:rPr>
          <w:rFonts w:hAnsi="宋体"/>
        </w:rPr>
        <w:t>列出的临界差，</w:t>
      </w:r>
      <w:r w:rsidRPr="00E634AF">
        <w:rPr>
          <w:rFonts w:hAnsi="宋体" w:hint="eastAsia"/>
        </w:rPr>
        <w:t>则</w:t>
      </w:r>
      <w:r w:rsidRPr="00E634AF">
        <w:rPr>
          <w:rFonts w:hAnsi="宋体"/>
        </w:rPr>
        <w:t>被认为有显著差异。</w:t>
      </w:r>
      <w:r w:rsidRPr="00E634AF">
        <w:rPr>
          <w:rFonts w:hAnsi="宋体" w:hint="eastAsia"/>
        </w:rPr>
        <w:t xml:space="preserve">                                                                                                                                                                                                                                                                                                                                                                               </w:t>
      </w:r>
    </w:p>
    <w:p w:rsidR="00F17E7F" w:rsidRPr="00E634AF" w:rsidRDefault="00F17E7F" w:rsidP="00F17E7F">
      <w:pPr>
        <w:spacing w:line="360" w:lineRule="auto"/>
        <w:jc w:val="center"/>
        <w:rPr>
          <w:rFonts w:ascii="黑体" w:eastAsia="黑体" w:hAnsi="黑体"/>
          <w:sz w:val="18"/>
          <w:szCs w:val="18"/>
        </w:rPr>
      </w:pPr>
      <w:r w:rsidRPr="00E634AF">
        <w:rPr>
          <w:rFonts w:ascii="黑体" w:eastAsia="黑体" w:hAnsi="黑体" w:hint="eastAsia"/>
          <w:sz w:val="18"/>
          <w:szCs w:val="18"/>
        </w:rPr>
        <w:t>表1 临界差值举例</w:t>
      </w:r>
    </w:p>
    <w:tbl>
      <w:tblPr>
        <w:tblW w:w="4312" w:type="pct"/>
        <w:jc w:val="center"/>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0"/>
        <w:gridCol w:w="2147"/>
        <w:gridCol w:w="2982"/>
      </w:tblGrid>
      <w:tr w:rsidR="00F17E7F" w:rsidRPr="00E634AF" w:rsidTr="00773CA8">
        <w:trPr>
          <w:cantSplit/>
          <w:trHeight w:val="300"/>
          <w:jc w:val="center"/>
        </w:trPr>
        <w:tc>
          <w:tcPr>
            <w:tcW w:w="1510" w:type="pct"/>
          </w:tcPr>
          <w:p w:rsidR="00F17E7F" w:rsidRPr="00E634AF" w:rsidRDefault="00F17E7F" w:rsidP="003151BC">
            <w:pPr>
              <w:rPr>
                <w:sz w:val="18"/>
                <w:szCs w:val="18"/>
              </w:rPr>
            </w:pPr>
          </w:p>
        </w:tc>
        <w:tc>
          <w:tcPr>
            <w:tcW w:w="1461" w:type="pct"/>
          </w:tcPr>
          <w:p w:rsidR="00F17E7F" w:rsidRPr="00E634AF" w:rsidRDefault="00F17E7F" w:rsidP="003151BC">
            <w:pPr>
              <w:jc w:val="center"/>
              <w:rPr>
                <w:sz w:val="18"/>
                <w:szCs w:val="18"/>
              </w:rPr>
            </w:pPr>
            <w:r w:rsidRPr="00E634AF">
              <w:rPr>
                <w:rFonts w:hAnsi="宋体"/>
                <w:sz w:val="18"/>
                <w:szCs w:val="18"/>
              </w:rPr>
              <w:t>每一平均值的观测次数</w:t>
            </w:r>
          </w:p>
        </w:tc>
        <w:tc>
          <w:tcPr>
            <w:tcW w:w="2029" w:type="pct"/>
          </w:tcPr>
          <w:p w:rsidR="00F17E7F" w:rsidRPr="00E634AF" w:rsidRDefault="00F17E7F" w:rsidP="003151BC">
            <w:pPr>
              <w:jc w:val="center"/>
              <w:rPr>
                <w:sz w:val="18"/>
                <w:szCs w:val="18"/>
              </w:rPr>
            </w:pPr>
            <w:r w:rsidRPr="00E634AF">
              <w:rPr>
                <w:rFonts w:hAnsi="宋体"/>
                <w:sz w:val="18"/>
                <w:szCs w:val="18"/>
              </w:rPr>
              <w:t>平均值之间的临界差，测量单位</w:t>
            </w:r>
          </w:p>
        </w:tc>
      </w:tr>
      <w:tr w:rsidR="00F17E7F" w:rsidRPr="00E634AF" w:rsidTr="00773CA8">
        <w:trPr>
          <w:cantSplit/>
          <w:trHeight w:val="312"/>
          <w:jc w:val="center"/>
        </w:trPr>
        <w:tc>
          <w:tcPr>
            <w:tcW w:w="1510" w:type="pct"/>
          </w:tcPr>
          <w:p w:rsidR="00F17E7F" w:rsidRPr="00E634AF" w:rsidRDefault="00F17E7F" w:rsidP="003151BC">
            <w:pPr>
              <w:jc w:val="center"/>
              <w:rPr>
                <w:sz w:val="18"/>
                <w:szCs w:val="18"/>
              </w:rPr>
            </w:pPr>
            <w:r w:rsidRPr="00E634AF">
              <w:rPr>
                <w:rFonts w:hAnsi="宋体"/>
                <w:sz w:val="18"/>
                <w:szCs w:val="18"/>
              </w:rPr>
              <w:t>氮化硅结合</w:t>
            </w:r>
            <w:proofErr w:type="spellStart"/>
            <w:r w:rsidRPr="00E634AF">
              <w:rPr>
                <w:sz w:val="18"/>
                <w:szCs w:val="18"/>
              </w:rPr>
              <w:t>SiC</w:t>
            </w:r>
            <w:proofErr w:type="spellEnd"/>
          </w:p>
        </w:tc>
        <w:tc>
          <w:tcPr>
            <w:tcW w:w="1461" w:type="pct"/>
          </w:tcPr>
          <w:p w:rsidR="00F17E7F" w:rsidRPr="00E634AF" w:rsidRDefault="00F17E7F" w:rsidP="003151BC">
            <w:pPr>
              <w:jc w:val="center"/>
              <w:rPr>
                <w:sz w:val="18"/>
                <w:szCs w:val="18"/>
              </w:rPr>
            </w:pPr>
            <w:r w:rsidRPr="00E634AF">
              <w:rPr>
                <w:sz w:val="18"/>
                <w:szCs w:val="18"/>
              </w:rPr>
              <w:t>3</w:t>
            </w:r>
          </w:p>
        </w:tc>
        <w:tc>
          <w:tcPr>
            <w:tcW w:w="2029" w:type="pct"/>
          </w:tcPr>
          <w:p w:rsidR="00F17E7F" w:rsidRPr="00E634AF" w:rsidRDefault="00F17E7F" w:rsidP="003151BC">
            <w:pPr>
              <w:jc w:val="center"/>
              <w:rPr>
                <w:sz w:val="18"/>
                <w:szCs w:val="18"/>
              </w:rPr>
            </w:pPr>
            <w:r w:rsidRPr="00E634AF">
              <w:rPr>
                <w:sz w:val="18"/>
                <w:szCs w:val="18"/>
              </w:rPr>
              <w:t>0.92</w:t>
            </w:r>
          </w:p>
        </w:tc>
      </w:tr>
      <w:tr w:rsidR="00F17E7F" w:rsidRPr="00E634AF" w:rsidTr="00773CA8">
        <w:trPr>
          <w:cantSplit/>
          <w:trHeight w:val="375"/>
          <w:jc w:val="center"/>
        </w:trPr>
        <w:tc>
          <w:tcPr>
            <w:tcW w:w="1510" w:type="pct"/>
          </w:tcPr>
          <w:p w:rsidR="00F17E7F" w:rsidRPr="00E634AF" w:rsidRDefault="00F17E7F" w:rsidP="003151BC">
            <w:pPr>
              <w:jc w:val="center"/>
              <w:rPr>
                <w:rFonts w:hAnsi="宋体"/>
                <w:sz w:val="18"/>
                <w:szCs w:val="18"/>
              </w:rPr>
            </w:pPr>
            <w:r w:rsidRPr="00E634AF">
              <w:rPr>
                <w:rFonts w:hAnsi="宋体"/>
                <w:sz w:val="18"/>
                <w:szCs w:val="18"/>
              </w:rPr>
              <w:t>氮化硅</w:t>
            </w:r>
            <w:r w:rsidRPr="00E634AF">
              <w:rPr>
                <w:sz w:val="18"/>
                <w:szCs w:val="18"/>
              </w:rPr>
              <w:t>/</w:t>
            </w:r>
            <w:r w:rsidRPr="00E634AF">
              <w:rPr>
                <w:rFonts w:hAnsi="宋体"/>
                <w:sz w:val="18"/>
                <w:szCs w:val="18"/>
              </w:rPr>
              <w:t>氧氮化硅结合</w:t>
            </w:r>
            <w:proofErr w:type="spellStart"/>
            <w:r w:rsidRPr="00E634AF">
              <w:rPr>
                <w:sz w:val="18"/>
                <w:szCs w:val="18"/>
              </w:rPr>
              <w:t>SiC</w:t>
            </w:r>
            <w:proofErr w:type="spellEnd"/>
            <w:r w:rsidRPr="00E634AF">
              <w:rPr>
                <w:sz w:val="18"/>
                <w:szCs w:val="18"/>
              </w:rPr>
              <w:t xml:space="preserve"> </w:t>
            </w:r>
          </w:p>
        </w:tc>
        <w:tc>
          <w:tcPr>
            <w:tcW w:w="1461" w:type="pct"/>
          </w:tcPr>
          <w:p w:rsidR="00F17E7F" w:rsidRPr="00E634AF" w:rsidRDefault="00F17E7F" w:rsidP="003151BC">
            <w:pPr>
              <w:jc w:val="center"/>
              <w:rPr>
                <w:sz w:val="18"/>
                <w:szCs w:val="18"/>
              </w:rPr>
            </w:pPr>
            <w:r w:rsidRPr="00E634AF">
              <w:rPr>
                <w:sz w:val="18"/>
                <w:szCs w:val="18"/>
              </w:rPr>
              <w:t>3</w:t>
            </w:r>
          </w:p>
        </w:tc>
        <w:tc>
          <w:tcPr>
            <w:tcW w:w="2029" w:type="pct"/>
          </w:tcPr>
          <w:p w:rsidR="00F17E7F" w:rsidRPr="00E634AF" w:rsidRDefault="00F17E7F" w:rsidP="003151BC">
            <w:pPr>
              <w:jc w:val="center"/>
              <w:rPr>
                <w:sz w:val="18"/>
                <w:szCs w:val="18"/>
              </w:rPr>
            </w:pPr>
            <w:r w:rsidRPr="00E634AF">
              <w:rPr>
                <w:sz w:val="18"/>
                <w:szCs w:val="18"/>
              </w:rPr>
              <w:t>1.02</w:t>
            </w:r>
          </w:p>
        </w:tc>
      </w:tr>
      <w:tr w:rsidR="00F17E7F" w:rsidRPr="00E634AF" w:rsidTr="00773CA8">
        <w:trPr>
          <w:cantSplit/>
          <w:trHeight w:val="273"/>
          <w:jc w:val="center"/>
        </w:trPr>
        <w:tc>
          <w:tcPr>
            <w:tcW w:w="1510" w:type="pct"/>
          </w:tcPr>
          <w:p w:rsidR="00F17E7F" w:rsidRPr="00E634AF" w:rsidRDefault="00F17E7F" w:rsidP="003151BC">
            <w:pPr>
              <w:jc w:val="center"/>
              <w:rPr>
                <w:rFonts w:hAnsi="宋体"/>
                <w:sz w:val="18"/>
                <w:szCs w:val="18"/>
              </w:rPr>
            </w:pPr>
            <w:proofErr w:type="spellStart"/>
            <w:r w:rsidRPr="00E634AF">
              <w:rPr>
                <w:sz w:val="18"/>
                <w:szCs w:val="18"/>
              </w:rPr>
              <w:t>Sialon</w:t>
            </w:r>
            <w:proofErr w:type="spellEnd"/>
            <w:r w:rsidRPr="00E634AF">
              <w:rPr>
                <w:rFonts w:hAnsi="宋体"/>
                <w:sz w:val="18"/>
                <w:szCs w:val="18"/>
              </w:rPr>
              <w:t>结合</w:t>
            </w:r>
            <w:proofErr w:type="spellStart"/>
            <w:r w:rsidRPr="00E634AF">
              <w:rPr>
                <w:sz w:val="18"/>
                <w:szCs w:val="18"/>
              </w:rPr>
              <w:t>SiC</w:t>
            </w:r>
            <w:proofErr w:type="spellEnd"/>
          </w:p>
        </w:tc>
        <w:tc>
          <w:tcPr>
            <w:tcW w:w="1461" w:type="pct"/>
          </w:tcPr>
          <w:p w:rsidR="00F17E7F" w:rsidRPr="00E634AF" w:rsidRDefault="00F17E7F" w:rsidP="003151BC">
            <w:pPr>
              <w:jc w:val="center"/>
              <w:rPr>
                <w:sz w:val="18"/>
                <w:szCs w:val="18"/>
              </w:rPr>
            </w:pPr>
            <w:r w:rsidRPr="00E634AF">
              <w:rPr>
                <w:sz w:val="18"/>
                <w:szCs w:val="18"/>
              </w:rPr>
              <w:t>3</w:t>
            </w:r>
          </w:p>
        </w:tc>
        <w:tc>
          <w:tcPr>
            <w:tcW w:w="2029" w:type="pct"/>
          </w:tcPr>
          <w:p w:rsidR="00F17E7F" w:rsidRPr="00E634AF" w:rsidRDefault="00F17E7F" w:rsidP="003151BC">
            <w:pPr>
              <w:jc w:val="center"/>
              <w:rPr>
                <w:sz w:val="18"/>
                <w:szCs w:val="18"/>
              </w:rPr>
            </w:pPr>
            <w:r w:rsidRPr="00E634AF">
              <w:rPr>
                <w:sz w:val="18"/>
                <w:szCs w:val="18"/>
              </w:rPr>
              <w:t>1.31</w:t>
            </w:r>
          </w:p>
        </w:tc>
      </w:tr>
      <w:tr w:rsidR="00F17E7F" w:rsidRPr="00E634AF" w:rsidTr="00773CA8">
        <w:trPr>
          <w:cantSplit/>
          <w:trHeight w:val="330"/>
          <w:jc w:val="center"/>
        </w:trPr>
        <w:tc>
          <w:tcPr>
            <w:tcW w:w="1510" w:type="pct"/>
          </w:tcPr>
          <w:p w:rsidR="00F17E7F" w:rsidRPr="00E634AF" w:rsidRDefault="00F17E7F" w:rsidP="003151BC">
            <w:pPr>
              <w:jc w:val="center"/>
              <w:rPr>
                <w:sz w:val="18"/>
                <w:szCs w:val="18"/>
              </w:rPr>
            </w:pPr>
            <w:r w:rsidRPr="00E634AF">
              <w:rPr>
                <w:rFonts w:hAnsi="宋体"/>
                <w:sz w:val="18"/>
                <w:szCs w:val="18"/>
              </w:rPr>
              <w:t>二氧化硅结合</w:t>
            </w:r>
            <w:proofErr w:type="spellStart"/>
            <w:r w:rsidRPr="00E634AF">
              <w:rPr>
                <w:sz w:val="18"/>
                <w:szCs w:val="18"/>
              </w:rPr>
              <w:t>SiC</w:t>
            </w:r>
            <w:proofErr w:type="spellEnd"/>
          </w:p>
        </w:tc>
        <w:tc>
          <w:tcPr>
            <w:tcW w:w="1461" w:type="pct"/>
          </w:tcPr>
          <w:p w:rsidR="00F17E7F" w:rsidRPr="00E634AF" w:rsidRDefault="00F17E7F" w:rsidP="003151BC">
            <w:pPr>
              <w:jc w:val="center"/>
              <w:rPr>
                <w:sz w:val="18"/>
                <w:szCs w:val="18"/>
              </w:rPr>
            </w:pPr>
            <w:r w:rsidRPr="00E634AF">
              <w:rPr>
                <w:sz w:val="18"/>
                <w:szCs w:val="18"/>
              </w:rPr>
              <w:t>3</w:t>
            </w:r>
          </w:p>
        </w:tc>
        <w:tc>
          <w:tcPr>
            <w:tcW w:w="2029" w:type="pct"/>
          </w:tcPr>
          <w:p w:rsidR="00F17E7F" w:rsidRPr="00E634AF" w:rsidRDefault="00F17E7F" w:rsidP="003151BC">
            <w:pPr>
              <w:jc w:val="center"/>
              <w:rPr>
                <w:sz w:val="18"/>
                <w:szCs w:val="18"/>
              </w:rPr>
            </w:pPr>
            <w:r w:rsidRPr="00E634AF">
              <w:rPr>
                <w:sz w:val="18"/>
                <w:szCs w:val="18"/>
              </w:rPr>
              <w:t>11.89</w:t>
            </w:r>
          </w:p>
        </w:tc>
      </w:tr>
      <w:tr w:rsidR="00F17E7F" w:rsidRPr="00E634AF" w:rsidTr="00773CA8">
        <w:trPr>
          <w:cantSplit/>
          <w:trHeight w:val="360"/>
          <w:jc w:val="center"/>
        </w:trPr>
        <w:tc>
          <w:tcPr>
            <w:tcW w:w="1510" w:type="pct"/>
          </w:tcPr>
          <w:p w:rsidR="00F17E7F" w:rsidRPr="00E634AF" w:rsidRDefault="00F17E7F" w:rsidP="003151BC">
            <w:pPr>
              <w:jc w:val="center"/>
              <w:rPr>
                <w:rFonts w:hAnsi="宋体"/>
                <w:sz w:val="18"/>
                <w:szCs w:val="18"/>
              </w:rPr>
            </w:pPr>
            <w:proofErr w:type="gramStart"/>
            <w:r w:rsidRPr="00E634AF">
              <w:rPr>
                <w:rFonts w:hAnsi="宋体"/>
                <w:sz w:val="18"/>
                <w:szCs w:val="18"/>
              </w:rPr>
              <w:t>自结合</w:t>
            </w:r>
            <w:proofErr w:type="spellStart"/>
            <w:proofErr w:type="gramEnd"/>
            <w:r w:rsidRPr="00E634AF">
              <w:rPr>
                <w:sz w:val="18"/>
                <w:szCs w:val="18"/>
              </w:rPr>
              <w:t>SiC</w:t>
            </w:r>
            <w:proofErr w:type="spellEnd"/>
          </w:p>
        </w:tc>
        <w:tc>
          <w:tcPr>
            <w:tcW w:w="1461" w:type="pct"/>
          </w:tcPr>
          <w:p w:rsidR="00F17E7F" w:rsidRPr="00E634AF" w:rsidRDefault="00F17E7F" w:rsidP="003151BC">
            <w:pPr>
              <w:jc w:val="center"/>
              <w:rPr>
                <w:sz w:val="18"/>
                <w:szCs w:val="18"/>
              </w:rPr>
            </w:pPr>
            <w:r w:rsidRPr="00E634AF">
              <w:rPr>
                <w:sz w:val="18"/>
                <w:szCs w:val="18"/>
              </w:rPr>
              <w:t>3</w:t>
            </w:r>
          </w:p>
        </w:tc>
        <w:tc>
          <w:tcPr>
            <w:tcW w:w="2029" w:type="pct"/>
          </w:tcPr>
          <w:p w:rsidR="00F17E7F" w:rsidRPr="00E634AF" w:rsidRDefault="00F17E7F" w:rsidP="003151BC">
            <w:pPr>
              <w:jc w:val="center"/>
              <w:rPr>
                <w:sz w:val="18"/>
                <w:szCs w:val="18"/>
              </w:rPr>
            </w:pPr>
            <w:r w:rsidRPr="00E634AF">
              <w:rPr>
                <w:sz w:val="18"/>
                <w:szCs w:val="18"/>
              </w:rPr>
              <w:t>1.44</w:t>
            </w:r>
          </w:p>
        </w:tc>
      </w:tr>
      <w:tr w:rsidR="00F17E7F" w:rsidRPr="00E634AF" w:rsidTr="00773CA8">
        <w:trPr>
          <w:cantSplit/>
          <w:trHeight w:val="249"/>
          <w:jc w:val="center"/>
        </w:trPr>
        <w:tc>
          <w:tcPr>
            <w:tcW w:w="1510" w:type="pct"/>
          </w:tcPr>
          <w:p w:rsidR="00F17E7F" w:rsidRPr="00E634AF" w:rsidRDefault="00F17E7F" w:rsidP="003151BC">
            <w:pPr>
              <w:jc w:val="center"/>
              <w:rPr>
                <w:rFonts w:hAnsi="宋体"/>
                <w:sz w:val="18"/>
                <w:szCs w:val="18"/>
              </w:rPr>
            </w:pPr>
            <w:proofErr w:type="spellStart"/>
            <w:r w:rsidRPr="00E634AF">
              <w:rPr>
                <w:sz w:val="18"/>
                <w:szCs w:val="18"/>
              </w:rPr>
              <w:t>SiC</w:t>
            </w:r>
            <w:proofErr w:type="spellEnd"/>
            <w:r w:rsidRPr="00E634AF">
              <w:rPr>
                <w:rFonts w:hAnsi="宋体"/>
                <w:sz w:val="18"/>
                <w:szCs w:val="18"/>
              </w:rPr>
              <w:t>浇注料</w:t>
            </w:r>
          </w:p>
        </w:tc>
        <w:tc>
          <w:tcPr>
            <w:tcW w:w="1461" w:type="pct"/>
          </w:tcPr>
          <w:p w:rsidR="00F17E7F" w:rsidRPr="00E634AF" w:rsidRDefault="00F17E7F" w:rsidP="003151BC">
            <w:pPr>
              <w:jc w:val="center"/>
              <w:rPr>
                <w:sz w:val="18"/>
                <w:szCs w:val="18"/>
              </w:rPr>
            </w:pPr>
            <w:r w:rsidRPr="00E634AF">
              <w:rPr>
                <w:sz w:val="18"/>
                <w:szCs w:val="18"/>
              </w:rPr>
              <w:t>3</w:t>
            </w:r>
          </w:p>
        </w:tc>
        <w:tc>
          <w:tcPr>
            <w:tcW w:w="2029" w:type="pct"/>
          </w:tcPr>
          <w:p w:rsidR="00F17E7F" w:rsidRPr="00E634AF" w:rsidRDefault="00F17E7F" w:rsidP="003151BC">
            <w:pPr>
              <w:jc w:val="center"/>
              <w:rPr>
                <w:sz w:val="18"/>
                <w:szCs w:val="18"/>
              </w:rPr>
            </w:pPr>
            <w:r w:rsidRPr="00E634AF">
              <w:rPr>
                <w:sz w:val="18"/>
                <w:szCs w:val="18"/>
              </w:rPr>
              <w:t>12.88</w:t>
            </w:r>
          </w:p>
        </w:tc>
      </w:tr>
    </w:tbl>
    <w:p w:rsidR="00F17E7F" w:rsidRPr="00E634AF" w:rsidRDefault="00F17E7F" w:rsidP="00F17E7F">
      <w:pPr>
        <w:pStyle w:val="a0"/>
        <w:spacing w:before="156" w:after="156"/>
        <w:ind w:left="426"/>
      </w:pPr>
      <w:r w:rsidRPr="00E634AF">
        <w:rPr>
          <w:rFonts w:hint="eastAsia"/>
        </w:rPr>
        <w:lastRenderedPageBreak/>
        <w:t>偏差</w:t>
      </w:r>
    </w:p>
    <w:p w:rsidR="00F17E7F" w:rsidRPr="00E634AF" w:rsidRDefault="00F17E7F" w:rsidP="00F17E7F">
      <w:pPr>
        <w:pStyle w:val="a7"/>
        <w:numPr>
          <w:ilvl w:val="0"/>
          <w:numId w:val="0"/>
        </w:numPr>
        <w:autoSpaceDE/>
        <w:autoSpaceDN/>
        <w:ind w:firstLineChars="200" w:firstLine="420"/>
        <w:rPr>
          <w:sz w:val="21"/>
          <w:szCs w:val="21"/>
        </w:rPr>
      </w:pPr>
      <w:r w:rsidRPr="00E634AF">
        <w:rPr>
          <w:rFonts w:hAnsi="宋体" w:hint="eastAsia"/>
          <w:sz w:val="21"/>
          <w:szCs w:val="21"/>
        </w:rPr>
        <w:t>由于不能用一种可接受的对比方法建立这些材料体积膨胀的真值或标准值，因此不能对偏差做出合理的描述。</w:t>
      </w:r>
    </w:p>
    <w:p w:rsidR="00F17E7F" w:rsidRPr="00E634AF" w:rsidRDefault="00F17E7F" w:rsidP="00F17E7F">
      <w:pPr>
        <w:pStyle w:val="a"/>
        <w:numPr>
          <w:ilvl w:val="0"/>
          <w:numId w:val="0"/>
        </w:numPr>
        <w:spacing w:beforeLines="50" w:before="156" w:afterLines="50" w:after="156"/>
      </w:pPr>
      <w:r w:rsidRPr="00E634AF">
        <w:rPr>
          <w:rFonts w:hint="eastAsia"/>
        </w:rPr>
        <w:t>10 试验报告</w:t>
      </w:r>
    </w:p>
    <w:p w:rsidR="00F17E7F" w:rsidRPr="00E634AF" w:rsidRDefault="00F17E7F" w:rsidP="00F17E7F">
      <w:pPr>
        <w:pStyle w:val="af1"/>
        <w:ind w:firstLine="420"/>
        <w:rPr>
          <w:rFonts w:ascii="Times New Roman"/>
        </w:rPr>
      </w:pPr>
      <w:r w:rsidRPr="00E634AF">
        <w:rPr>
          <w:rFonts w:ascii="Times New Roman"/>
        </w:rPr>
        <w:t>试验报告</w:t>
      </w:r>
      <w:r w:rsidRPr="00E634AF">
        <w:rPr>
          <w:rFonts w:ascii="Times New Roman" w:hint="eastAsia"/>
        </w:rPr>
        <w:t>应</w:t>
      </w:r>
      <w:r w:rsidRPr="00E634AF">
        <w:rPr>
          <w:rFonts w:ascii="Times New Roman"/>
        </w:rPr>
        <w:t>包括以下内容：</w:t>
      </w:r>
      <w:r w:rsidRPr="00E634AF">
        <w:rPr>
          <w:rFonts w:ascii="Times New Roman"/>
        </w:rPr>
        <w:t xml:space="preserve"> </w:t>
      </w:r>
    </w:p>
    <w:p w:rsidR="00F17E7F" w:rsidRPr="00E634AF" w:rsidRDefault="00F17E7F" w:rsidP="00773CA8">
      <w:pPr>
        <w:pStyle w:val="a4"/>
        <w:ind w:left="0" w:firstLine="442"/>
        <w:rPr>
          <w:rFonts w:ascii="Times New Roman"/>
        </w:rPr>
      </w:pPr>
      <w:r w:rsidRPr="00E634AF">
        <w:rPr>
          <w:rFonts w:ascii="Times New Roman"/>
        </w:rPr>
        <w:t>试验项目的名称；</w:t>
      </w:r>
    </w:p>
    <w:p w:rsidR="00F17E7F" w:rsidRPr="00E634AF" w:rsidRDefault="00F17E7F" w:rsidP="00773CA8">
      <w:pPr>
        <w:pStyle w:val="a4"/>
        <w:ind w:left="0" w:firstLine="442"/>
        <w:rPr>
          <w:rFonts w:ascii="Times New Roman"/>
        </w:rPr>
      </w:pPr>
      <w:r w:rsidRPr="00E634AF">
        <w:rPr>
          <w:rFonts w:ascii="Times New Roman"/>
        </w:rPr>
        <w:t>试验日期；</w:t>
      </w:r>
    </w:p>
    <w:p w:rsidR="00F17E7F" w:rsidRPr="00E634AF" w:rsidRDefault="00F17E7F" w:rsidP="00773CA8">
      <w:pPr>
        <w:pStyle w:val="a4"/>
        <w:ind w:left="0" w:firstLine="442"/>
        <w:rPr>
          <w:rFonts w:ascii="Times New Roman"/>
        </w:rPr>
      </w:pPr>
      <w:r w:rsidRPr="00E634AF">
        <w:rPr>
          <w:rFonts w:ascii="Times New Roman"/>
        </w:rPr>
        <w:t>试验所依据的标准；</w:t>
      </w:r>
    </w:p>
    <w:p w:rsidR="00F17E7F" w:rsidRPr="00E634AF" w:rsidRDefault="00F17E7F" w:rsidP="00773CA8">
      <w:pPr>
        <w:pStyle w:val="a4"/>
        <w:ind w:left="0" w:firstLine="442"/>
        <w:rPr>
          <w:rFonts w:ascii="Times New Roman"/>
        </w:rPr>
      </w:pPr>
      <w:r w:rsidRPr="00E634AF">
        <w:rPr>
          <w:rFonts w:ascii="Times New Roman"/>
        </w:rPr>
        <w:t>试验材料的说明（制造厂家、品种、批号等）；</w:t>
      </w:r>
    </w:p>
    <w:p w:rsidR="00F17E7F" w:rsidRPr="00E634AF" w:rsidRDefault="00F17E7F" w:rsidP="00773CA8">
      <w:pPr>
        <w:pStyle w:val="a4"/>
        <w:ind w:left="0" w:firstLine="442"/>
        <w:rPr>
          <w:rFonts w:ascii="Times New Roman"/>
        </w:rPr>
      </w:pPr>
      <w:r w:rsidRPr="00E634AF">
        <w:rPr>
          <w:rFonts w:ascii="Times New Roman"/>
        </w:rPr>
        <w:t>样品数量和取样数量；</w:t>
      </w:r>
    </w:p>
    <w:p w:rsidR="00F17E7F" w:rsidRPr="00E634AF" w:rsidRDefault="00F17E7F" w:rsidP="00F17E7F">
      <w:pPr>
        <w:pStyle w:val="af1"/>
        <w:ind w:firstLine="420"/>
        <w:rPr>
          <w:rFonts w:ascii="Times New Roman"/>
        </w:rPr>
      </w:pPr>
      <w:r w:rsidRPr="00E634AF">
        <w:rPr>
          <w:rFonts w:ascii="Times New Roman" w:hint="eastAsia"/>
        </w:rPr>
        <w:t>f</w:t>
      </w:r>
      <w:r w:rsidRPr="00E634AF">
        <w:rPr>
          <w:rFonts w:ascii="Times New Roman"/>
        </w:rPr>
        <w:t>）</w:t>
      </w:r>
      <w:r w:rsidRPr="00E634AF">
        <w:rPr>
          <w:rFonts w:ascii="Times New Roman" w:hint="eastAsia"/>
        </w:rPr>
        <w:t xml:space="preserve"> </w:t>
      </w:r>
      <w:r w:rsidRPr="00E634AF">
        <w:rPr>
          <w:rFonts w:ascii="Times New Roman"/>
        </w:rPr>
        <w:t>试验温度；</w:t>
      </w:r>
    </w:p>
    <w:p w:rsidR="00F17E7F" w:rsidRPr="00E634AF" w:rsidRDefault="00F17E7F" w:rsidP="00F17E7F">
      <w:pPr>
        <w:pStyle w:val="af1"/>
        <w:ind w:firstLine="420"/>
        <w:rPr>
          <w:rFonts w:ascii="Times New Roman"/>
        </w:rPr>
      </w:pPr>
      <w:r w:rsidRPr="00E634AF">
        <w:rPr>
          <w:rFonts w:ascii="Times New Roman" w:hint="eastAsia"/>
        </w:rPr>
        <w:t>g</w:t>
      </w:r>
      <w:r w:rsidRPr="00E634AF">
        <w:rPr>
          <w:rFonts w:ascii="Times New Roman"/>
        </w:rPr>
        <w:t>）</w:t>
      </w:r>
      <w:r w:rsidRPr="00E634AF">
        <w:rPr>
          <w:rFonts w:ascii="Times New Roman"/>
        </w:rPr>
        <w:t xml:space="preserve"> </w:t>
      </w:r>
      <w:r w:rsidRPr="00E634AF">
        <w:rPr>
          <w:rFonts w:ascii="Times New Roman"/>
        </w:rPr>
        <w:t>试样</w:t>
      </w:r>
      <w:r w:rsidRPr="00E634AF">
        <w:rPr>
          <w:rFonts w:ascii="Times New Roman" w:hint="eastAsia"/>
        </w:rPr>
        <w:t>试验</w:t>
      </w:r>
      <w:r w:rsidRPr="00E634AF">
        <w:rPr>
          <w:rFonts w:ascii="Times New Roman"/>
        </w:rPr>
        <w:t>前后的外观；</w:t>
      </w:r>
      <w:r w:rsidRPr="00E634AF">
        <w:rPr>
          <w:rFonts w:ascii="Times New Roman" w:hint="eastAsia"/>
        </w:rPr>
        <w:t xml:space="preserve"> </w:t>
      </w:r>
    </w:p>
    <w:p w:rsidR="00F17E7F" w:rsidRPr="00E634AF" w:rsidRDefault="00F17E7F" w:rsidP="00F17E7F">
      <w:pPr>
        <w:pStyle w:val="af1"/>
        <w:ind w:firstLine="420"/>
        <w:rPr>
          <w:rFonts w:ascii="Times New Roman"/>
        </w:rPr>
      </w:pPr>
      <w:r w:rsidRPr="00E634AF">
        <w:rPr>
          <w:rFonts w:ascii="Times New Roman" w:hint="eastAsia"/>
        </w:rPr>
        <w:t>h</w:t>
      </w:r>
      <w:r w:rsidRPr="00E634AF">
        <w:rPr>
          <w:rFonts w:ascii="Times New Roman"/>
        </w:rPr>
        <w:t>）</w:t>
      </w:r>
      <w:r w:rsidRPr="00E634AF">
        <w:rPr>
          <w:rFonts w:ascii="Times New Roman"/>
        </w:rPr>
        <w:t xml:space="preserve"> </w:t>
      </w:r>
      <w:r w:rsidRPr="00E634AF">
        <w:rPr>
          <w:rFonts w:ascii="Times New Roman" w:hint="eastAsia"/>
        </w:rPr>
        <w:t>试样</w:t>
      </w:r>
      <w:r w:rsidRPr="00E634AF">
        <w:rPr>
          <w:rFonts w:ascii="Times New Roman"/>
        </w:rPr>
        <w:t>体积变化的单值和平均值。</w:t>
      </w:r>
    </w:p>
    <w:p w:rsidR="00F17E7F" w:rsidRPr="00E634AF" w:rsidRDefault="00F17E7F" w:rsidP="00F17E7F">
      <w:pPr>
        <w:pStyle w:val="af1"/>
        <w:widowControl w:val="0"/>
        <w:autoSpaceDE/>
        <w:autoSpaceDN/>
        <w:ind w:firstLineChars="0" w:firstLine="0"/>
        <w:jc w:val="left"/>
      </w:pPr>
    </w:p>
    <w:p w:rsidR="00F17E7F" w:rsidRPr="0010526E" w:rsidRDefault="00F17E7F" w:rsidP="00F17E7F">
      <w:pPr>
        <w:pStyle w:val="af1"/>
        <w:spacing w:line="288" w:lineRule="auto"/>
        <w:ind w:firstLine="420"/>
        <w:rPr>
          <w:color w:val="FF0000"/>
        </w:rPr>
      </w:pPr>
    </w:p>
    <w:p w:rsidR="00F17E7F" w:rsidRPr="00262283" w:rsidRDefault="00F17E7F" w:rsidP="00F17E7F">
      <w:pPr>
        <w:pStyle w:val="a"/>
        <w:numPr>
          <w:ilvl w:val="0"/>
          <w:numId w:val="0"/>
        </w:numPr>
        <w:spacing w:before="312" w:after="312"/>
      </w:pPr>
      <w:r w:rsidRPr="00262283">
        <w:rPr>
          <w:rFonts w:hint="eastAsia"/>
        </w:rPr>
        <w:t xml:space="preserve"> </w:t>
      </w:r>
    </w:p>
    <w:p w:rsidR="00F17E7F" w:rsidRPr="006D1D60" w:rsidRDefault="00F17E7F" w:rsidP="00F17E7F">
      <w:pPr>
        <w:pStyle w:val="af6"/>
        <w:framePr w:wrap="around" w:y="1"/>
      </w:pPr>
      <w:r>
        <w:t>_________________________________</w:t>
      </w:r>
    </w:p>
    <w:p w:rsidR="00F17E7F" w:rsidRPr="00F17E7F" w:rsidRDefault="00F17E7F" w:rsidP="009969DD"/>
    <w:p w:rsidR="00F17E7F" w:rsidRPr="009C6176" w:rsidRDefault="00F17E7F" w:rsidP="009969DD"/>
    <w:sectPr w:rsidR="00F17E7F" w:rsidRPr="009C6176" w:rsidSect="002D6D3A">
      <w:headerReference w:type="default" r:id="rId1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0366" w:rsidRDefault="007A0366" w:rsidP="00343E87">
      <w:r>
        <w:separator/>
      </w:r>
    </w:p>
  </w:endnote>
  <w:endnote w:type="continuationSeparator" w:id="0">
    <w:p w:rsidR="007A0366" w:rsidRDefault="007A0366" w:rsidP="00343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fixed"/>
    <w:sig w:usb0="00000000"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楷体">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0366" w:rsidRDefault="007A0366" w:rsidP="00343E87">
      <w:r>
        <w:separator/>
      </w:r>
    </w:p>
  </w:footnote>
  <w:footnote w:type="continuationSeparator" w:id="0">
    <w:p w:rsidR="007A0366" w:rsidRDefault="007A0366" w:rsidP="00343E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1BC" w:rsidRDefault="003151BC" w:rsidP="00EC40AA">
    <w:pPr>
      <w:pStyle w:val="ad"/>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A75B6"/>
    <w:multiLevelType w:val="hybridMultilevel"/>
    <w:tmpl w:val="2B5A8F9A"/>
    <w:lvl w:ilvl="0" w:tplc="04090003">
      <w:start w:val="1"/>
      <w:numFmt w:val="bullet"/>
      <w:lvlText w:val=""/>
      <w:lvlJc w:val="left"/>
      <w:pPr>
        <w:ind w:left="1260" w:hanging="420"/>
      </w:pPr>
      <w:rPr>
        <w:rFonts w:ascii="Wingdings" w:hAnsi="Wingdings" w:hint="default"/>
      </w:rPr>
    </w:lvl>
    <w:lvl w:ilvl="1" w:tplc="04090003" w:tentative="1">
      <w:start w:val="1"/>
      <w:numFmt w:val="bullet"/>
      <w:lvlText w:val=""/>
      <w:lvlJc w:val="left"/>
      <w:pPr>
        <w:ind w:left="1680" w:hanging="420"/>
      </w:pPr>
      <w:rPr>
        <w:rFonts w:ascii="Wingdings" w:hAnsi="Wingdings" w:hint="default"/>
      </w:rPr>
    </w:lvl>
    <w:lvl w:ilvl="2" w:tplc="04090005">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3" w:tentative="1">
      <w:start w:val="1"/>
      <w:numFmt w:val="bullet"/>
      <w:lvlText w:val=""/>
      <w:lvlJc w:val="left"/>
      <w:pPr>
        <w:ind w:left="2940" w:hanging="420"/>
      </w:pPr>
      <w:rPr>
        <w:rFonts w:ascii="Wingdings" w:hAnsi="Wingdings" w:hint="default"/>
      </w:rPr>
    </w:lvl>
    <w:lvl w:ilvl="5" w:tplc="04090005"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3" w:tentative="1">
      <w:start w:val="1"/>
      <w:numFmt w:val="bullet"/>
      <w:lvlText w:val=""/>
      <w:lvlJc w:val="left"/>
      <w:pPr>
        <w:ind w:left="4200" w:hanging="420"/>
      </w:pPr>
      <w:rPr>
        <w:rFonts w:ascii="Wingdings" w:hAnsi="Wingdings" w:hint="default"/>
      </w:rPr>
    </w:lvl>
    <w:lvl w:ilvl="8" w:tplc="04090005" w:tentative="1">
      <w:start w:val="1"/>
      <w:numFmt w:val="bullet"/>
      <w:lvlText w:val=""/>
      <w:lvlJc w:val="left"/>
      <w:pPr>
        <w:ind w:left="4620" w:hanging="420"/>
      </w:pPr>
      <w:rPr>
        <w:rFonts w:ascii="Wingdings" w:hAnsi="Wingdings" w:hint="default"/>
      </w:rPr>
    </w:lvl>
  </w:abstractNum>
  <w:abstractNum w:abstractNumId="1">
    <w:nsid w:val="052C1893"/>
    <w:multiLevelType w:val="hybridMultilevel"/>
    <w:tmpl w:val="62F4A080"/>
    <w:lvl w:ilvl="0" w:tplc="04090001">
      <w:start w:val="1"/>
      <w:numFmt w:val="bullet"/>
      <w:lvlText w:val=""/>
      <w:lvlJc w:val="left"/>
      <w:pPr>
        <w:ind w:left="420" w:hanging="420"/>
      </w:pPr>
      <w:rPr>
        <w:rFonts w:ascii="Wingdings" w:hAnsi="Wingdings" w:hint="default"/>
      </w:rPr>
    </w:lvl>
    <w:lvl w:ilvl="1" w:tplc="04090001">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3">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nsid w:val="10414DBF"/>
    <w:multiLevelType w:val="hybridMultilevel"/>
    <w:tmpl w:val="7C321804"/>
    <w:lvl w:ilvl="0" w:tplc="04090001">
      <w:start w:val="1"/>
      <w:numFmt w:val="bullet"/>
      <w:lvlText w:val=""/>
      <w:lvlJc w:val="left"/>
      <w:pPr>
        <w:ind w:left="420" w:hanging="420"/>
      </w:pPr>
      <w:rPr>
        <w:rFonts w:ascii="Wingdings" w:hAnsi="Wingdings" w:hint="default"/>
      </w:rPr>
    </w:lvl>
    <w:lvl w:ilvl="1" w:tplc="04090001">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3">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nsid w:val="1FC91163"/>
    <w:multiLevelType w:val="multilevel"/>
    <w:tmpl w:val="F3E078CA"/>
    <w:lvl w:ilvl="0">
      <w:start w:val="1"/>
      <w:numFmt w:val="decimal"/>
      <w:pStyle w:val="a"/>
      <w:suff w:val="nothing"/>
      <w:lvlText w:val="%1　"/>
      <w:lvlJc w:val="left"/>
      <w:rPr>
        <w:rFonts w:ascii="宋体" w:eastAsia="宋体" w:hAnsi="宋体" w:cs="Times New Roman" w:hint="eastAsia"/>
        <w:b/>
        <w:i w:val="0"/>
        <w:sz w:val="21"/>
        <w:szCs w:val="21"/>
      </w:rPr>
    </w:lvl>
    <w:lvl w:ilvl="1">
      <w:start w:val="1"/>
      <w:numFmt w:val="decimal"/>
      <w:pStyle w:val="a0"/>
      <w:suff w:val="nothing"/>
      <w:lvlText w:val="%1.%2　"/>
      <w:lvlJc w:val="left"/>
      <w:rPr>
        <w:rFonts w:ascii="黑体" w:eastAsia="黑体" w:hAnsi="Times New Roman" w:cs="Times New Roman" w:hint="eastAsia"/>
        <w:b w:val="0"/>
        <w:bCs w:val="0"/>
        <w:i w:val="0"/>
        <w:iCs w:val="0"/>
        <w:caps w:val="0"/>
        <w:strike w:val="0"/>
        <w:dstrike w:val="0"/>
        <w:outline w:val="0"/>
        <w:shadow w:val="0"/>
        <w:emboss w:val="0"/>
        <w:imprint w:val="0"/>
        <w:vanish w:val="0"/>
        <w:spacing w:val="0"/>
        <w:kern w:val="0"/>
        <w:position w:val="0"/>
        <w:sz w:val="21"/>
        <w:szCs w:val="21"/>
        <w:u w:val="none"/>
        <w:vertAlign w:val="baseline"/>
      </w:rPr>
    </w:lvl>
    <w:lvl w:ilvl="2">
      <w:start w:val="1"/>
      <w:numFmt w:val="decimal"/>
      <w:pStyle w:val="a1"/>
      <w:suff w:val="nothing"/>
      <w:lvlText w:val="%1.%2.%3　"/>
      <w:lvlJc w:val="left"/>
      <w:rPr>
        <w:rFonts w:ascii="黑体" w:eastAsia="黑体" w:hAnsi="Times New Roman" w:cs="Times New Roman" w:hint="eastAsia"/>
        <w:b w:val="0"/>
        <w:i w:val="0"/>
        <w:sz w:val="21"/>
      </w:rPr>
    </w:lvl>
    <w:lvl w:ilvl="3">
      <w:start w:val="1"/>
      <w:numFmt w:val="decimal"/>
      <w:pStyle w:val="a2"/>
      <w:suff w:val="nothing"/>
      <w:lvlText w:val="%1.%2.%3.%4　"/>
      <w:lvlJc w:val="left"/>
      <w:rPr>
        <w:rFonts w:ascii="黑体" w:eastAsia="黑体" w:hAnsi="Times New Roman" w:cs="Times New Roman" w:hint="eastAsia"/>
        <w:b w:val="0"/>
        <w:i w:val="0"/>
        <w:sz w:val="21"/>
      </w:rPr>
    </w:lvl>
    <w:lvl w:ilvl="4">
      <w:start w:val="1"/>
      <w:numFmt w:val="decimal"/>
      <w:pStyle w:val="a3"/>
      <w:suff w:val="nothing"/>
      <w:lvlText w:val="%1.%2.%3.%4.%5　"/>
      <w:lvlJc w:val="left"/>
      <w:rPr>
        <w:rFonts w:ascii="黑体" w:eastAsia="黑体" w:hAnsi="Times New Roman" w:cs="Times New Roman" w:hint="eastAsia"/>
        <w:b w:val="0"/>
        <w:i w:val="0"/>
        <w:sz w:val="21"/>
      </w:rPr>
    </w:lvl>
    <w:lvl w:ilvl="5">
      <w:start w:val="1"/>
      <w:numFmt w:val="decimal"/>
      <w:suff w:val="nothing"/>
      <w:lvlText w:val="%1.%2.%3.%4.%5.%6　"/>
      <w:lvlJc w:val="left"/>
      <w:rPr>
        <w:rFonts w:ascii="黑体" w:eastAsia="黑体" w:hAnsi="Times New Roman" w:cs="Times New Roman" w:hint="eastAsia"/>
        <w:b w:val="0"/>
        <w:i w:val="0"/>
        <w:sz w:val="21"/>
      </w:rPr>
    </w:lvl>
    <w:lvl w:ilvl="6">
      <w:start w:val="1"/>
      <w:numFmt w:val="decimal"/>
      <w:suff w:val="nothing"/>
      <w:lvlText w:val="%1%2.%3.%4.%5.%6.%7　"/>
      <w:lvlJc w:val="left"/>
      <w:rPr>
        <w:rFonts w:ascii="黑体" w:eastAsia="黑体" w:hAnsi="Times New Roman" w:cs="Times New Roman" w:hint="eastAsia"/>
        <w:b w:val="0"/>
        <w:i w:val="0"/>
        <w:sz w:val="21"/>
      </w:rPr>
    </w:lvl>
    <w:lvl w:ilvl="7">
      <w:start w:val="1"/>
      <w:numFmt w:val="decimal"/>
      <w:lvlText w:val="%1.%2.%3.%4.%5.%6.%7.%8"/>
      <w:lvlJc w:val="left"/>
      <w:pPr>
        <w:tabs>
          <w:tab w:val="num" w:pos="4777"/>
        </w:tabs>
        <w:ind w:left="4395" w:hanging="1418"/>
      </w:pPr>
      <w:rPr>
        <w:rFonts w:cs="Times New Roman" w:hint="eastAsia"/>
      </w:rPr>
    </w:lvl>
    <w:lvl w:ilvl="8">
      <w:start w:val="1"/>
      <w:numFmt w:val="decimal"/>
      <w:lvlText w:val="%1.%2.%3.%4.%5.%6.%7.%8.%9"/>
      <w:lvlJc w:val="left"/>
      <w:pPr>
        <w:tabs>
          <w:tab w:val="num" w:pos="5203"/>
        </w:tabs>
        <w:ind w:left="5103" w:hanging="1700"/>
      </w:pPr>
      <w:rPr>
        <w:rFonts w:cs="Times New Roman" w:hint="eastAsia"/>
      </w:rPr>
    </w:lvl>
  </w:abstractNum>
  <w:abstractNum w:abstractNumId="4">
    <w:nsid w:val="31862A87"/>
    <w:multiLevelType w:val="hybridMultilevel"/>
    <w:tmpl w:val="8D2E933E"/>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nsid w:val="31913511"/>
    <w:multiLevelType w:val="hybridMultilevel"/>
    <w:tmpl w:val="325C6BAE"/>
    <w:lvl w:ilvl="0" w:tplc="04090003">
      <w:start w:val="1"/>
      <w:numFmt w:val="bullet"/>
      <w:lvlText w:val=""/>
      <w:lvlJc w:val="left"/>
      <w:pPr>
        <w:ind w:left="1260" w:hanging="420"/>
      </w:pPr>
      <w:rPr>
        <w:rFonts w:ascii="Wingdings" w:hAnsi="Wingdings" w:hint="default"/>
      </w:rPr>
    </w:lvl>
    <w:lvl w:ilvl="1" w:tplc="04090003">
      <w:start w:val="1"/>
      <w:numFmt w:val="bullet"/>
      <w:lvlText w:val=""/>
      <w:lvlJc w:val="left"/>
      <w:pPr>
        <w:ind w:left="1680" w:hanging="420"/>
      </w:pPr>
      <w:rPr>
        <w:rFonts w:ascii="Wingdings" w:hAnsi="Wingdings" w:hint="default"/>
      </w:rPr>
    </w:lvl>
    <w:lvl w:ilvl="2" w:tplc="0409000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3" w:tentative="1">
      <w:start w:val="1"/>
      <w:numFmt w:val="bullet"/>
      <w:lvlText w:val=""/>
      <w:lvlJc w:val="left"/>
      <w:pPr>
        <w:ind w:left="2940" w:hanging="420"/>
      </w:pPr>
      <w:rPr>
        <w:rFonts w:ascii="Wingdings" w:hAnsi="Wingdings" w:hint="default"/>
      </w:rPr>
    </w:lvl>
    <w:lvl w:ilvl="5" w:tplc="04090005"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3" w:tentative="1">
      <w:start w:val="1"/>
      <w:numFmt w:val="bullet"/>
      <w:lvlText w:val=""/>
      <w:lvlJc w:val="left"/>
      <w:pPr>
        <w:ind w:left="4200" w:hanging="420"/>
      </w:pPr>
      <w:rPr>
        <w:rFonts w:ascii="Wingdings" w:hAnsi="Wingdings" w:hint="default"/>
      </w:rPr>
    </w:lvl>
    <w:lvl w:ilvl="8" w:tplc="04090005" w:tentative="1">
      <w:start w:val="1"/>
      <w:numFmt w:val="bullet"/>
      <w:lvlText w:val=""/>
      <w:lvlJc w:val="left"/>
      <w:pPr>
        <w:ind w:left="4620" w:hanging="420"/>
      </w:pPr>
      <w:rPr>
        <w:rFonts w:ascii="Wingdings" w:hAnsi="Wingdings" w:hint="default"/>
      </w:rPr>
    </w:lvl>
  </w:abstractNum>
  <w:abstractNum w:abstractNumId="6">
    <w:nsid w:val="39D26479"/>
    <w:multiLevelType w:val="hybridMultilevel"/>
    <w:tmpl w:val="C046EB4C"/>
    <w:lvl w:ilvl="0" w:tplc="77E85DEC">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nsid w:val="44C50F90"/>
    <w:multiLevelType w:val="multilevel"/>
    <w:tmpl w:val="ED0C9B78"/>
    <w:lvl w:ilvl="0">
      <w:start w:val="1"/>
      <w:numFmt w:val="lowerLetter"/>
      <w:pStyle w:val="a4"/>
      <w:lvlText w:val="%1)"/>
      <w:lvlJc w:val="left"/>
      <w:pPr>
        <w:tabs>
          <w:tab w:val="num" w:pos="840"/>
        </w:tabs>
        <w:ind w:left="839" w:hanging="419"/>
      </w:pPr>
      <w:rPr>
        <w:rFonts w:ascii="宋体" w:eastAsia="宋体" w:hint="eastAsia"/>
        <w:b w:val="0"/>
        <w:i w:val="0"/>
        <w:sz w:val="21"/>
        <w:szCs w:val="21"/>
      </w:rPr>
    </w:lvl>
    <w:lvl w:ilvl="1">
      <w:start w:val="1"/>
      <w:numFmt w:val="decimal"/>
      <w:pStyle w:val="a5"/>
      <w:lvlText w:val="%2)"/>
      <w:lvlJc w:val="left"/>
      <w:pPr>
        <w:tabs>
          <w:tab w:val="num" w:pos="1260"/>
        </w:tabs>
        <w:ind w:left="1259" w:hanging="419"/>
      </w:pPr>
      <w:rPr>
        <w:rFonts w:hint="eastAsia"/>
      </w:rPr>
    </w:lvl>
    <w:lvl w:ilvl="2">
      <w:start w:val="1"/>
      <w:numFmt w:val="decimal"/>
      <w:lvlText w:val="(%3)"/>
      <w:lvlJc w:val="left"/>
      <w:pPr>
        <w:tabs>
          <w:tab w:val="num" w:pos="0"/>
        </w:tabs>
        <w:ind w:left="1679" w:hanging="420"/>
      </w:pPr>
      <w:rPr>
        <w:rFonts w:ascii="宋体" w:eastAsia="宋体" w:hint="eastAsia"/>
        <w:b w:val="0"/>
        <w:i w:val="0"/>
        <w:sz w:val="21"/>
        <w:szCs w:val="21"/>
      </w:rPr>
    </w:lvl>
    <w:lvl w:ilvl="3">
      <w:start w:val="1"/>
      <w:numFmt w:val="decimal"/>
      <w:lvlText w:val="%4."/>
      <w:lvlJc w:val="left"/>
      <w:pPr>
        <w:tabs>
          <w:tab w:val="num" w:pos="2100"/>
        </w:tabs>
        <w:ind w:left="2099" w:hanging="419"/>
      </w:pPr>
      <w:rPr>
        <w:rFonts w:hint="eastAsia"/>
      </w:rPr>
    </w:lvl>
    <w:lvl w:ilvl="4">
      <w:start w:val="1"/>
      <w:numFmt w:val="lowerLetter"/>
      <w:lvlText w:val="%5)"/>
      <w:lvlJc w:val="left"/>
      <w:pPr>
        <w:tabs>
          <w:tab w:val="num" w:pos="2520"/>
        </w:tabs>
        <w:ind w:left="2519" w:hanging="419"/>
      </w:pPr>
      <w:rPr>
        <w:rFonts w:hint="eastAsia"/>
      </w:rPr>
    </w:lvl>
    <w:lvl w:ilvl="5">
      <w:start w:val="1"/>
      <w:numFmt w:val="lowerRoman"/>
      <w:lvlText w:val="%6."/>
      <w:lvlJc w:val="right"/>
      <w:pPr>
        <w:tabs>
          <w:tab w:val="num" w:pos="2940"/>
        </w:tabs>
        <w:ind w:left="2939" w:hanging="419"/>
      </w:pPr>
      <w:rPr>
        <w:rFonts w:hint="eastAsia"/>
      </w:rPr>
    </w:lvl>
    <w:lvl w:ilvl="6">
      <w:start w:val="1"/>
      <w:numFmt w:val="decimal"/>
      <w:lvlText w:val="%7."/>
      <w:lvlJc w:val="left"/>
      <w:pPr>
        <w:tabs>
          <w:tab w:val="num" w:pos="3360"/>
        </w:tabs>
        <w:ind w:left="3359" w:hanging="419"/>
      </w:pPr>
      <w:rPr>
        <w:rFonts w:hint="eastAsia"/>
      </w:rPr>
    </w:lvl>
    <w:lvl w:ilvl="7">
      <w:start w:val="1"/>
      <w:numFmt w:val="lowerLetter"/>
      <w:lvlText w:val="%8)"/>
      <w:lvlJc w:val="left"/>
      <w:pPr>
        <w:tabs>
          <w:tab w:val="num" w:pos="3780"/>
        </w:tabs>
        <w:ind w:left="3779" w:hanging="419"/>
      </w:pPr>
      <w:rPr>
        <w:rFonts w:hint="eastAsia"/>
      </w:rPr>
    </w:lvl>
    <w:lvl w:ilvl="8">
      <w:start w:val="1"/>
      <w:numFmt w:val="lowerRoman"/>
      <w:lvlText w:val="%9."/>
      <w:lvlJc w:val="right"/>
      <w:pPr>
        <w:tabs>
          <w:tab w:val="num" w:pos="4200"/>
        </w:tabs>
        <w:ind w:left="4199" w:hanging="419"/>
      </w:pPr>
      <w:rPr>
        <w:rFonts w:hint="eastAsia"/>
      </w:rPr>
    </w:lvl>
  </w:abstractNum>
  <w:abstractNum w:abstractNumId="8">
    <w:nsid w:val="49877DAC"/>
    <w:multiLevelType w:val="hybridMultilevel"/>
    <w:tmpl w:val="FE8CF20C"/>
    <w:lvl w:ilvl="0" w:tplc="04090003">
      <w:start w:val="1"/>
      <w:numFmt w:val="bullet"/>
      <w:lvlText w:val=""/>
      <w:lvlJc w:val="left"/>
      <w:pPr>
        <w:ind w:left="1260" w:hanging="420"/>
      </w:pPr>
      <w:rPr>
        <w:rFonts w:ascii="Wingdings" w:hAnsi="Wingdings" w:hint="default"/>
      </w:rPr>
    </w:lvl>
    <w:lvl w:ilvl="1" w:tplc="04090003">
      <w:start w:val="1"/>
      <w:numFmt w:val="bullet"/>
      <w:lvlText w:val=""/>
      <w:lvlJc w:val="left"/>
      <w:pPr>
        <w:ind w:left="1680" w:hanging="420"/>
      </w:pPr>
      <w:rPr>
        <w:rFonts w:ascii="Wingdings" w:hAnsi="Wingdings" w:hint="default"/>
      </w:rPr>
    </w:lvl>
    <w:lvl w:ilvl="2" w:tplc="04090003">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3" w:tentative="1">
      <w:start w:val="1"/>
      <w:numFmt w:val="bullet"/>
      <w:lvlText w:val=""/>
      <w:lvlJc w:val="left"/>
      <w:pPr>
        <w:ind w:left="2940" w:hanging="420"/>
      </w:pPr>
      <w:rPr>
        <w:rFonts w:ascii="Wingdings" w:hAnsi="Wingdings" w:hint="default"/>
      </w:rPr>
    </w:lvl>
    <w:lvl w:ilvl="5" w:tplc="04090005"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3" w:tentative="1">
      <w:start w:val="1"/>
      <w:numFmt w:val="bullet"/>
      <w:lvlText w:val=""/>
      <w:lvlJc w:val="left"/>
      <w:pPr>
        <w:ind w:left="4200" w:hanging="420"/>
      </w:pPr>
      <w:rPr>
        <w:rFonts w:ascii="Wingdings" w:hAnsi="Wingdings" w:hint="default"/>
      </w:rPr>
    </w:lvl>
    <w:lvl w:ilvl="8" w:tplc="04090005" w:tentative="1">
      <w:start w:val="1"/>
      <w:numFmt w:val="bullet"/>
      <w:lvlText w:val=""/>
      <w:lvlJc w:val="left"/>
      <w:pPr>
        <w:ind w:left="4620" w:hanging="420"/>
      </w:pPr>
      <w:rPr>
        <w:rFonts w:ascii="Wingdings" w:hAnsi="Wingdings" w:hint="default"/>
      </w:rPr>
    </w:lvl>
  </w:abstractNum>
  <w:abstractNum w:abstractNumId="9">
    <w:nsid w:val="4C0D5BDE"/>
    <w:multiLevelType w:val="hybridMultilevel"/>
    <w:tmpl w:val="228EF38A"/>
    <w:lvl w:ilvl="0" w:tplc="04090003">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
    <w:nsid w:val="53133933"/>
    <w:multiLevelType w:val="hybridMultilevel"/>
    <w:tmpl w:val="9EA4A76A"/>
    <w:lvl w:ilvl="0" w:tplc="6BD6910A">
      <w:start w:val="1"/>
      <w:numFmt w:val="decimal"/>
      <w:lvlText w:val="（%1）"/>
      <w:lvlJc w:val="left"/>
      <w:pPr>
        <w:ind w:left="960" w:hanging="720"/>
      </w:pPr>
      <w:rPr>
        <w:rFonts w:hint="default"/>
      </w:rPr>
    </w:lvl>
    <w:lvl w:ilvl="1" w:tplc="04090019" w:tentative="1">
      <w:start w:val="1"/>
      <w:numFmt w:val="lowerLetter"/>
      <w:lvlText w:val="%2)"/>
      <w:lvlJc w:val="left"/>
      <w:pPr>
        <w:ind w:left="1080" w:hanging="420"/>
      </w:pPr>
    </w:lvl>
    <w:lvl w:ilvl="2" w:tplc="0409001B" w:tentative="1">
      <w:start w:val="1"/>
      <w:numFmt w:val="lowerRoman"/>
      <w:lvlText w:val="%3."/>
      <w:lvlJc w:val="right"/>
      <w:pPr>
        <w:ind w:left="1500" w:hanging="420"/>
      </w:pPr>
    </w:lvl>
    <w:lvl w:ilvl="3" w:tplc="0409000F" w:tentative="1">
      <w:start w:val="1"/>
      <w:numFmt w:val="decimal"/>
      <w:lvlText w:val="%4."/>
      <w:lvlJc w:val="left"/>
      <w:pPr>
        <w:ind w:left="1920" w:hanging="420"/>
      </w:pPr>
    </w:lvl>
    <w:lvl w:ilvl="4" w:tplc="04090019" w:tentative="1">
      <w:start w:val="1"/>
      <w:numFmt w:val="lowerLetter"/>
      <w:lvlText w:val="%5)"/>
      <w:lvlJc w:val="left"/>
      <w:pPr>
        <w:ind w:left="2340" w:hanging="420"/>
      </w:pPr>
    </w:lvl>
    <w:lvl w:ilvl="5" w:tplc="0409001B" w:tentative="1">
      <w:start w:val="1"/>
      <w:numFmt w:val="lowerRoman"/>
      <w:lvlText w:val="%6."/>
      <w:lvlJc w:val="right"/>
      <w:pPr>
        <w:ind w:left="2760" w:hanging="420"/>
      </w:pPr>
    </w:lvl>
    <w:lvl w:ilvl="6" w:tplc="0409000F" w:tentative="1">
      <w:start w:val="1"/>
      <w:numFmt w:val="decimal"/>
      <w:lvlText w:val="%7."/>
      <w:lvlJc w:val="left"/>
      <w:pPr>
        <w:ind w:left="3180" w:hanging="420"/>
      </w:pPr>
    </w:lvl>
    <w:lvl w:ilvl="7" w:tplc="04090019" w:tentative="1">
      <w:start w:val="1"/>
      <w:numFmt w:val="lowerLetter"/>
      <w:lvlText w:val="%8)"/>
      <w:lvlJc w:val="left"/>
      <w:pPr>
        <w:ind w:left="3600" w:hanging="420"/>
      </w:pPr>
    </w:lvl>
    <w:lvl w:ilvl="8" w:tplc="0409001B" w:tentative="1">
      <w:start w:val="1"/>
      <w:numFmt w:val="lowerRoman"/>
      <w:lvlText w:val="%9."/>
      <w:lvlJc w:val="right"/>
      <w:pPr>
        <w:ind w:left="4020" w:hanging="420"/>
      </w:pPr>
    </w:lvl>
  </w:abstractNum>
  <w:abstractNum w:abstractNumId="11">
    <w:nsid w:val="53221522"/>
    <w:multiLevelType w:val="hybridMultilevel"/>
    <w:tmpl w:val="E69A6880"/>
    <w:lvl w:ilvl="0" w:tplc="04090003">
      <w:start w:val="1"/>
      <w:numFmt w:val="bullet"/>
      <w:lvlText w:val=""/>
      <w:lvlJc w:val="left"/>
      <w:pPr>
        <w:ind w:left="1260" w:hanging="420"/>
      </w:pPr>
      <w:rPr>
        <w:rFonts w:ascii="Wingdings" w:hAnsi="Wingdings" w:hint="default"/>
      </w:rPr>
    </w:lvl>
    <w:lvl w:ilvl="1" w:tplc="04090003" w:tentative="1">
      <w:start w:val="1"/>
      <w:numFmt w:val="bullet"/>
      <w:lvlText w:val=""/>
      <w:lvlJc w:val="left"/>
      <w:pPr>
        <w:ind w:left="1680" w:hanging="420"/>
      </w:pPr>
      <w:rPr>
        <w:rFonts w:ascii="Wingdings" w:hAnsi="Wingdings" w:hint="default"/>
      </w:rPr>
    </w:lvl>
    <w:lvl w:ilvl="2" w:tplc="F522E108">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3" w:tentative="1">
      <w:start w:val="1"/>
      <w:numFmt w:val="bullet"/>
      <w:lvlText w:val=""/>
      <w:lvlJc w:val="left"/>
      <w:pPr>
        <w:ind w:left="2940" w:hanging="420"/>
      </w:pPr>
      <w:rPr>
        <w:rFonts w:ascii="Wingdings" w:hAnsi="Wingdings" w:hint="default"/>
      </w:rPr>
    </w:lvl>
    <w:lvl w:ilvl="5" w:tplc="04090005"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3" w:tentative="1">
      <w:start w:val="1"/>
      <w:numFmt w:val="bullet"/>
      <w:lvlText w:val=""/>
      <w:lvlJc w:val="left"/>
      <w:pPr>
        <w:ind w:left="4200" w:hanging="420"/>
      </w:pPr>
      <w:rPr>
        <w:rFonts w:ascii="Wingdings" w:hAnsi="Wingdings" w:hint="default"/>
      </w:rPr>
    </w:lvl>
    <w:lvl w:ilvl="8" w:tplc="04090005" w:tentative="1">
      <w:start w:val="1"/>
      <w:numFmt w:val="bullet"/>
      <w:lvlText w:val=""/>
      <w:lvlJc w:val="left"/>
      <w:pPr>
        <w:ind w:left="4620" w:hanging="420"/>
      </w:pPr>
      <w:rPr>
        <w:rFonts w:ascii="Wingdings" w:hAnsi="Wingdings" w:hint="default"/>
      </w:rPr>
    </w:lvl>
  </w:abstractNum>
  <w:abstractNum w:abstractNumId="12">
    <w:nsid w:val="646260FA"/>
    <w:multiLevelType w:val="multilevel"/>
    <w:tmpl w:val="C9A8C35E"/>
    <w:lvl w:ilvl="0">
      <w:start w:val="1"/>
      <w:numFmt w:val="decimal"/>
      <w:pStyle w:val="a6"/>
      <w:suff w:val="nothing"/>
      <w:lvlText w:val="表%1　"/>
      <w:lvlJc w:val="left"/>
      <w:pPr>
        <w:ind w:left="3261" w:firstLine="0"/>
      </w:pPr>
      <w:rPr>
        <w:rFonts w:ascii="黑体" w:eastAsia="黑体" w:hAnsi="Times New Roman" w:hint="eastAsia"/>
        <w:b w:val="0"/>
        <w:i w:val="0"/>
        <w:sz w:val="21"/>
      </w:rPr>
    </w:lvl>
    <w:lvl w:ilvl="1">
      <w:start w:val="1"/>
      <w:numFmt w:val="decimal"/>
      <w:lvlText w:val="%1.%2"/>
      <w:lvlJc w:val="left"/>
      <w:pPr>
        <w:tabs>
          <w:tab w:val="num" w:pos="4253"/>
        </w:tabs>
        <w:ind w:left="4253" w:hanging="567"/>
      </w:pPr>
      <w:rPr>
        <w:rFonts w:hint="eastAsia"/>
      </w:rPr>
    </w:lvl>
    <w:lvl w:ilvl="2">
      <w:start w:val="1"/>
      <w:numFmt w:val="decimal"/>
      <w:lvlText w:val="%1.%2.%3"/>
      <w:lvlJc w:val="left"/>
      <w:pPr>
        <w:tabs>
          <w:tab w:val="num" w:pos="4679"/>
        </w:tabs>
        <w:ind w:left="4679" w:hanging="567"/>
      </w:pPr>
      <w:rPr>
        <w:rFonts w:hint="eastAsia"/>
      </w:rPr>
    </w:lvl>
    <w:lvl w:ilvl="3">
      <w:start w:val="1"/>
      <w:numFmt w:val="decimal"/>
      <w:lvlText w:val="%1.%2.%3.%4"/>
      <w:lvlJc w:val="left"/>
      <w:pPr>
        <w:tabs>
          <w:tab w:val="num" w:pos="5245"/>
        </w:tabs>
        <w:ind w:left="5245" w:hanging="708"/>
      </w:pPr>
      <w:rPr>
        <w:rFonts w:hint="eastAsia"/>
      </w:rPr>
    </w:lvl>
    <w:lvl w:ilvl="4">
      <w:start w:val="1"/>
      <w:numFmt w:val="decimal"/>
      <w:lvlText w:val="%1.%2.%3.%4.%5"/>
      <w:lvlJc w:val="left"/>
      <w:pPr>
        <w:tabs>
          <w:tab w:val="num" w:pos="5812"/>
        </w:tabs>
        <w:ind w:left="5812" w:hanging="850"/>
      </w:pPr>
      <w:rPr>
        <w:rFonts w:hint="eastAsia"/>
      </w:rPr>
    </w:lvl>
    <w:lvl w:ilvl="5">
      <w:start w:val="1"/>
      <w:numFmt w:val="decimal"/>
      <w:lvlText w:val="%1.%2.%3.%4.%5.%6"/>
      <w:lvlJc w:val="left"/>
      <w:pPr>
        <w:tabs>
          <w:tab w:val="num" w:pos="6521"/>
        </w:tabs>
        <w:ind w:left="6521" w:hanging="1134"/>
      </w:pPr>
      <w:rPr>
        <w:rFonts w:hint="eastAsia"/>
      </w:rPr>
    </w:lvl>
    <w:lvl w:ilvl="6">
      <w:start w:val="1"/>
      <w:numFmt w:val="decimal"/>
      <w:lvlText w:val="%1.%2.%3.%4.%5.%6.%7"/>
      <w:lvlJc w:val="left"/>
      <w:pPr>
        <w:tabs>
          <w:tab w:val="num" w:pos="7088"/>
        </w:tabs>
        <w:ind w:left="7088" w:hanging="1276"/>
      </w:pPr>
      <w:rPr>
        <w:rFonts w:hint="eastAsia"/>
      </w:rPr>
    </w:lvl>
    <w:lvl w:ilvl="7">
      <w:start w:val="1"/>
      <w:numFmt w:val="decimal"/>
      <w:lvlText w:val="%1.%2.%3.%4.%5.%6.%7.%8"/>
      <w:lvlJc w:val="left"/>
      <w:pPr>
        <w:tabs>
          <w:tab w:val="num" w:pos="7655"/>
        </w:tabs>
        <w:ind w:left="7655" w:hanging="1418"/>
      </w:pPr>
      <w:rPr>
        <w:rFonts w:hint="eastAsia"/>
      </w:rPr>
    </w:lvl>
    <w:lvl w:ilvl="8">
      <w:start w:val="1"/>
      <w:numFmt w:val="decimal"/>
      <w:lvlText w:val="%1.%2.%3.%4.%5.%6.%7.%8.%9"/>
      <w:lvlJc w:val="left"/>
      <w:pPr>
        <w:tabs>
          <w:tab w:val="num" w:pos="8363"/>
        </w:tabs>
        <w:ind w:left="8363" w:hanging="1700"/>
      </w:pPr>
      <w:rPr>
        <w:rFonts w:hint="eastAsia"/>
      </w:rPr>
    </w:lvl>
  </w:abstractNum>
  <w:abstractNum w:abstractNumId="13">
    <w:nsid w:val="6DBF04F4"/>
    <w:multiLevelType w:val="multilevel"/>
    <w:tmpl w:val="2F3A49C2"/>
    <w:lvl w:ilvl="0">
      <w:start w:val="1"/>
      <w:numFmt w:val="none"/>
      <w:pStyle w:val="a7"/>
      <w:suff w:val="nothing"/>
      <w:lvlText w:val="%1注："/>
      <w:lvlJc w:val="left"/>
      <w:pPr>
        <w:ind w:left="726" w:hanging="363"/>
      </w:pPr>
      <w:rPr>
        <w:rFonts w:ascii="黑体" w:eastAsia="黑体" w:hAnsi="Times New Roman" w:hint="eastAsia"/>
        <w:b w:val="0"/>
        <w:i w:val="0"/>
        <w:sz w:val="18"/>
      </w:rPr>
    </w:lvl>
    <w:lvl w:ilvl="1">
      <w:start w:val="1"/>
      <w:numFmt w:val="lowerLetter"/>
      <w:lvlText w:val="%2)"/>
      <w:lvlJc w:val="left"/>
      <w:pPr>
        <w:tabs>
          <w:tab w:val="num" w:pos="1140"/>
        </w:tabs>
        <w:ind w:left="726" w:hanging="363"/>
      </w:pPr>
      <w:rPr>
        <w:rFonts w:hint="eastAsia"/>
      </w:rPr>
    </w:lvl>
    <w:lvl w:ilvl="2">
      <w:start w:val="1"/>
      <w:numFmt w:val="lowerRoman"/>
      <w:lvlText w:val="%3."/>
      <w:lvlJc w:val="right"/>
      <w:pPr>
        <w:tabs>
          <w:tab w:val="num" w:pos="1140"/>
        </w:tabs>
        <w:ind w:left="726" w:hanging="363"/>
      </w:pPr>
      <w:rPr>
        <w:rFonts w:hint="eastAsia"/>
      </w:rPr>
    </w:lvl>
    <w:lvl w:ilvl="3">
      <w:start w:val="1"/>
      <w:numFmt w:val="decimal"/>
      <w:lvlText w:val="%4."/>
      <w:lvlJc w:val="left"/>
      <w:pPr>
        <w:tabs>
          <w:tab w:val="num" w:pos="1140"/>
        </w:tabs>
        <w:ind w:left="726" w:hanging="363"/>
      </w:pPr>
      <w:rPr>
        <w:rFonts w:hint="eastAsia"/>
      </w:rPr>
    </w:lvl>
    <w:lvl w:ilvl="4">
      <w:start w:val="1"/>
      <w:numFmt w:val="lowerLetter"/>
      <w:lvlText w:val="%5)"/>
      <w:lvlJc w:val="left"/>
      <w:pPr>
        <w:tabs>
          <w:tab w:val="num" w:pos="1140"/>
        </w:tabs>
        <w:ind w:left="726" w:hanging="363"/>
      </w:pPr>
      <w:rPr>
        <w:rFonts w:hint="eastAsia"/>
      </w:rPr>
    </w:lvl>
    <w:lvl w:ilvl="5">
      <w:start w:val="1"/>
      <w:numFmt w:val="lowerRoman"/>
      <w:lvlText w:val="%6."/>
      <w:lvlJc w:val="right"/>
      <w:pPr>
        <w:tabs>
          <w:tab w:val="num" w:pos="1140"/>
        </w:tabs>
        <w:ind w:left="726" w:hanging="363"/>
      </w:pPr>
      <w:rPr>
        <w:rFonts w:hint="eastAsia"/>
      </w:rPr>
    </w:lvl>
    <w:lvl w:ilvl="6">
      <w:start w:val="1"/>
      <w:numFmt w:val="decimal"/>
      <w:lvlText w:val="%7."/>
      <w:lvlJc w:val="left"/>
      <w:pPr>
        <w:tabs>
          <w:tab w:val="num" w:pos="1140"/>
        </w:tabs>
        <w:ind w:left="726" w:hanging="363"/>
      </w:pPr>
      <w:rPr>
        <w:rFonts w:hint="eastAsia"/>
      </w:rPr>
    </w:lvl>
    <w:lvl w:ilvl="7">
      <w:start w:val="1"/>
      <w:numFmt w:val="lowerLetter"/>
      <w:lvlText w:val="%8)"/>
      <w:lvlJc w:val="left"/>
      <w:pPr>
        <w:tabs>
          <w:tab w:val="num" w:pos="1140"/>
        </w:tabs>
        <w:ind w:left="726" w:hanging="363"/>
      </w:pPr>
      <w:rPr>
        <w:rFonts w:hint="eastAsia"/>
      </w:rPr>
    </w:lvl>
    <w:lvl w:ilvl="8">
      <w:start w:val="1"/>
      <w:numFmt w:val="lowerRoman"/>
      <w:lvlText w:val="%9."/>
      <w:lvlJc w:val="right"/>
      <w:pPr>
        <w:tabs>
          <w:tab w:val="num" w:pos="1140"/>
        </w:tabs>
        <w:ind w:left="726" w:hanging="363"/>
      </w:pPr>
      <w:rPr>
        <w:rFonts w:hint="eastAsia"/>
      </w:rPr>
    </w:lvl>
  </w:abstractNum>
  <w:num w:numId="1">
    <w:abstractNumId w:val="10"/>
  </w:num>
  <w:num w:numId="2">
    <w:abstractNumId w:val="3"/>
  </w:num>
  <w:num w:numId="3">
    <w:abstractNumId w:val="9"/>
  </w:num>
  <w:num w:numId="4">
    <w:abstractNumId w:val="1"/>
  </w:num>
  <w:num w:numId="5">
    <w:abstractNumId w:val="4"/>
  </w:num>
  <w:num w:numId="6">
    <w:abstractNumId w:val="2"/>
  </w:num>
  <w:num w:numId="7">
    <w:abstractNumId w:val="0"/>
  </w:num>
  <w:num w:numId="8">
    <w:abstractNumId w:val="11"/>
  </w:num>
  <w:num w:numId="9">
    <w:abstractNumId w:val="5"/>
  </w:num>
  <w:num w:numId="10">
    <w:abstractNumId w:val="8"/>
  </w:num>
  <w:num w:numId="11">
    <w:abstractNumId w:val="12"/>
  </w:num>
  <w:num w:numId="12">
    <w:abstractNumId w:val="6"/>
  </w:num>
  <w:num w:numId="13">
    <w:abstractNumId w:val="13"/>
  </w:num>
  <w:num w:numId="14">
    <w:abstractNumId w:val="7"/>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CB197B"/>
    <w:rsid w:val="000003EB"/>
    <w:rsid w:val="00000C1E"/>
    <w:rsid w:val="00002566"/>
    <w:rsid w:val="000032BA"/>
    <w:rsid w:val="00003564"/>
    <w:rsid w:val="00004ADA"/>
    <w:rsid w:val="000067A0"/>
    <w:rsid w:val="00007127"/>
    <w:rsid w:val="00007BE7"/>
    <w:rsid w:val="000108A1"/>
    <w:rsid w:val="00012F41"/>
    <w:rsid w:val="000139C1"/>
    <w:rsid w:val="00013AE7"/>
    <w:rsid w:val="000146E4"/>
    <w:rsid w:val="00014AB7"/>
    <w:rsid w:val="00015A28"/>
    <w:rsid w:val="00017E3C"/>
    <w:rsid w:val="00022997"/>
    <w:rsid w:val="00023058"/>
    <w:rsid w:val="00023122"/>
    <w:rsid w:val="0002386B"/>
    <w:rsid w:val="00023DC6"/>
    <w:rsid w:val="00023F25"/>
    <w:rsid w:val="000249F5"/>
    <w:rsid w:val="0002520B"/>
    <w:rsid w:val="0002526F"/>
    <w:rsid w:val="00025CB3"/>
    <w:rsid w:val="00026E8D"/>
    <w:rsid w:val="0002704D"/>
    <w:rsid w:val="00027068"/>
    <w:rsid w:val="00027350"/>
    <w:rsid w:val="00033E12"/>
    <w:rsid w:val="00035D96"/>
    <w:rsid w:val="00035DBB"/>
    <w:rsid w:val="00040060"/>
    <w:rsid w:val="00040278"/>
    <w:rsid w:val="00046AFA"/>
    <w:rsid w:val="00050403"/>
    <w:rsid w:val="00051B8A"/>
    <w:rsid w:val="000525EF"/>
    <w:rsid w:val="00052E18"/>
    <w:rsid w:val="00052E31"/>
    <w:rsid w:val="0005331E"/>
    <w:rsid w:val="00053678"/>
    <w:rsid w:val="00055F8A"/>
    <w:rsid w:val="0005639A"/>
    <w:rsid w:val="00057869"/>
    <w:rsid w:val="00060655"/>
    <w:rsid w:val="0006181A"/>
    <w:rsid w:val="0006203B"/>
    <w:rsid w:val="000702D6"/>
    <w:rsid w:val="00071137"/>
    <w:rsid w:val="00072520"/>
    <w:rsid w:val="00072C7A"/>
    <w:rsid w:val="00075223"/>
    <w:rsid w:val="000759D9"/>
    <w:rsid w:val="0007775E"/>
    <w:rsid w:val="00077A1D"/>
    <w:rsid w:val="00077B3C"/>
    <w:rsid w:val="00082876"/>
    <w:rsid w:val="00083515"/>
    <w:rsid w:val="00084A7D"/>
    <w:rsid w:val="0008790C"/>
    <w:rsid w:val="00090375"/>
    <w:rsid w:val="0009046C"/>
    <w:rsid w:val="00090747"/>
    <w:rsid w:val="00092015"/>
    <w:rsid w:val="00093576"/>
    <w:rsid w:val="00095D62"/>
    <w:rsid w:val="000A0F5E"/>
    <w:rsid w:val="000A15B5"/>
    <w:rsid w:val="000A174B"/>
    <w:rsid w:val="000A1F9D"/>
    <w:rsid w:val="000A2296"/>
    <w:rsid w:val="000A2B46"/>
    <w:rsid w:val="000A45BF"/>
    <w:rsid w:val="000A45E9"/>
    <w:rsid w:val="000A47FA"/>
    <w:rsid w:val="000A63D4"/>
    <w:rsid w:val="000A6566"/>
    <w:rsid w:val="000A7887"/>
    <w:rsid w:val="000A7C8C"/>
    <w:rsid w:val="000B07B9"/>
    <w:rsid w:val="000B2F2D"/>
    <w:rsid w:val="000B3896"/>
    <w:rsid w:val="000B398A"/>
    <w:rsid w:val="000B3EE6"/>
    <w:rsid w:val="000B4852"/>
    <w:rsid w:val="000B4DF7"/>
    <w:rsid w:val="000B6AB9"/>
    <w:rsid w:val="000B7724"/>
    <w:rsid w:val="000B7EBF"/>
    <w:rsid w:val="000C1337"/>
    <w:rsid w:val="000C1AF6"/>
    <w:rsid w:val="000C1D30"/>
    <w:rsid w:val="000C243F"/>
    <w:rsid w:val="000C2A99"/>
    <w:rsid w:val="000C2E3C"/>
    <w:rsid w:val="000C3156"/>
    <w:rsid w:val="000C37ED"/>
    <w:rsid w:val="000C3CF3"/>
    <w:rsid w:val="000C401F"/>
    <w:rsid w:val="000C40A8"/>
    <w:rsid w:val="000C4107"/>
    <w:rsid w:val="000C4C54"/>
    <w:rsid w:val="000C6F85"/>
    <w:rsid w:val="000C7309"/>
    <w:rsid w:val="000C73F7"/>
    <w:rsid w:val="000D03F0"/>
    <w:rsid w:val="000D13BB"/>
    <w:rsid w:val="000D1BDF"/>
    <w:rsid w:val="000D2095"/>
    <w:rsid w:val="000D2785"/>
    <w:rsid w:val="000D39AF"/>
    <w:rsid w:val="000D3CAE"/>
    <w:rsid w:val="000D46FD"/>
    <w:rsid w:val="000D6DE4"/>
    <w:rsid w:val="000E1370"/>
    <w:rsid w:val="000E2C36"/>
    <w:rsid w:val="000E438E"/>
    <w:rsid w:val="000E444C"/>
    <w:rsid w:val="000E5A37"/>
    <w:rsid w:val="000E5E07"/>
    <w:rsid w:val="000E5F2E"/>
    <w:rsid w:val="000E6599"/>
    <w:rsid w:val="000F14CF"/>
    <w:rsid w:val="000F22F6"/>
    <w:rsid w:val="000F4277"/>
    <w:rsid w:val="000F4DFE"/>
    <w:rsid w:val="000F5B60"/>
    <w:rsid w:val="000F5E05"/>
    <w:rsid w:val="000F6BA3"/>
    <w:rsid w:val="00100198"/>
    <w:rsid w:val="00101980"/>
    <w:rsid w:val="00101C56"/>
    <w:rsid w:val="00102006"/>
    <w:rsid w:val="00102593"/>
    <w:rsid w:val="00104450"/>
    <w:rsid w:val="001044DA"/>
    <w:rsid w:val="00105ADF"/>
    <w:rsid w:val="0010679B"/>
    <w:rsid w:val="00107BF4"/>
    <w:rsid w:val="001100A8"/>
    <w:rsid w:val="001129D3"/>
    <w:rsid w:val="00114E09"/>
    <w:rsid w:val="00115C60"/>
    <w:rsid w:val="00120512"/>
    <w:rsid w:val="0012158D"/>
    <w:rsid w:val="0012248B"/>
    <w:rsid w:val="00122ECA"/>
    <w:rsid w:val="00131DEE"/>
    <w:rsid w:val="00132381"/>
    <w:rsid w:val="0013353E"/>
    <w:rsid w:val="00133DB4"/>
    <w:rsid w:val="00135534"/>
    <w:rsid w:val="001370BD"/>
    <w:rsid w:val="00137E0F"/>
    <w:rsid w:val="0014063F"/>
    <w:rsid w:val="00144E8A"/>
    <w:rsid w:val="00147544"/>
    <w:rsid w:val="0015034B"/>
    <w:rsid w:val="001510D5"/>
    <w:rsid w:val="00152DD9"/>
    <w:rsid w:val="00152E63"/>
    <w:rsid w:val="0015310F"/>
    <w:rsid w:val="00153A06"/>
    <w:rsid w:val="001541E9"/>
    <w:rsid w:val="00154B02"/>
    <w:rsid w:val="0016151B"/>
    <w:rsid w:val="0016307D"/>
    <w:rsid w:val="0016431B"/>
    <w:rsid w:val="001649F8"/>
    <w:rsid w:val="00166499"/>
    <w:rsid w:val="00167521"/>
    <w:rsid w:val="0017291A"/>
    <w:rsid w:val="00172987"/>
    <w:rsid w:val="00173B63"/>
    <w:rsid w:val="00174C10"/>
    <w:rsid w:val="00180095"/>
    <w:rsid w:val="00180366"/>
    <w:rsid w:val="0018050D"/>
    <w:rsid w:val="00180D82"/>
    <w:rsid w:val="0018135A"/>
    <w:rsid w:val="00181483"/>
    <w:rsid w:val="00181574"/>
    <w:rsid w:val="00184BB4"/>
    <w:rsid w:val="001855BC"/>
    <w:rsid w:val="001860D2"/>
    <w:rsid w:val="00187441"/>
    <w:rsid w:val="00187C67"/>
    <w:rsid w:val="00187CE0"/>
    <w:rsid w:val="0019019A"/>
    <w:rsid w:val="00191EEF"/>
    <w:rsid w:val="001922C7"/>
    <w:rsid w:val="001924CC"/>
    <w:rsid w:val="00194668"/>
    <w:rsid w:val="00195939"/>
    <w:rsid w:val="00195F9C"/>
    <w:rsid w:val="001976D9"/>
    <w:rsid w:val="001A048F"/>
    <w:rsid w:val="001A1299"/>
    <w:rsid w:val="001A164A"/>
    <w:rsid w:val="001A1B66"/>
    <w:rsid w:val="001A3D21"/>
    <w:rsid w:val="001A7146"/>
    <w:rsid w:val="001A7542"/>
    <w:rsid w:val="001A7A40"/>
    <w:rsid w:val="001B0400"/>
    <w:rsid w:val="001B0942"/>
    <w:rsid w:val="001B1699"/>
    <w:rsid w:val="001B18D0"/>
    <w:rsid w:val="001B19E6"/>
    <w:rsid w:val="001B31F8"/>
    <w:rsid w:val="001B376D"/>
    <w:rsid w:val="001B4148"/>
    <w:rsid w:val="001B5EB4"/>
    <w:rsid w:val="001B7911"/>
    <w:rsid w:val="001C0DDC"/>
    <w:rsid w:val="001C13D4"/>
    <w:rsid w:val="001C17C7"/>
    <w:rsid w:val="001C181C"/>
    <w:rsid w:val="001C1BF7"/>
    <w:rsid w:val="001C3580"/>
    <w:rsid w:val="001C4BC0"/>
    <w:rsid w:val="001C53BD"/>
    <w:rsid w:val="001C612F"/>
    <w:rsid w:val="001C66B0"/>
    <w:rsid w:val="001C71FB"/>
    <w:rsid w:val="001C72EB"/>
    <w:rsid w:val="001D20AF"/>
    <w:rsid w:val="001D2BBA"/>
    <w:rsid w:val="001D3026"/>
    <w:rsid w:val="001D3C98"/>
    <w:rsid w:val="001D4886"/>
    <w:rsid w:val="001D6011"/>
    <w:rsid w:val="001D76D2"/>
    <w:rsid w:val="001E0A83"/>
    <w:rsid w:val="001E1125"/>
    <w:rsid w:val="001E1F9A"/>
    <w:rsid w:val="001E1FDC"/>
    <w:rsid w:val="001E34E3"/>
    <w:rsid w:val="001E40FD"/>
    <w:rsid w:val="001E4F14"/>
    <w:rsid w:val="001E5170"/>
    <w:rsid w:val="001E7BC7"/>
    <w:rsid w:val="001E7BFF"/>
    <w:rsid w:val="001F0E0B"/>
    <w:rsid w:val="001F12AE"/>
    <w:rsid w:val="001F1509"/>
    <w:rsid w:val="001F1B15"/>
    <w:rsid w:val="001F63AE"/>
    <w:rsid w:val="001F65CA"/>
    <w:rsid w:val="001F7506"/>
    <w:rsid w:val="00200903"/>
    <w:rsid w:val="00200C2A"/>
    <w:rsid w:val="0020192A"/>
    <w:rsid w:val="002020CF"/>
    <w:rsid w:val="0020228E"/>
    <w:rsid w:val="002040A5"/>
    <w:rsid w:val="002062EA"/>
    <w:rsid w:val="002139D1"/>
    <w:rsid w:val="00213BC6"/>
    <w:rsid w:val="00214D75"/>
    <w:rsid w:val="002156F7"/>
    <w:rsid w:val="00215DD8"/>
    <w:rsid w:val="0021700A"/>
    <w:rsid w:val="002205C3"/>
    <w:rsid w:val="0022079D"/>
    <w:rsid w:val="00220B86"/>
    <w:rsid w:val="002240BA"/>
    <w:rsid w:val="00224D6E"/>
    <w:rsid w:val="0022647A"/>
    <w:rsid w:val="00226D9C"/>
    <w:rsid w:val="002270A0"/>
    <w:rsid w:val="00227751"/>
    <w:rsid w:val="00227E88"/>
    <w:rsid w:val="00231519"/>
    <w:rsid w:val="00232D0C"/>
    <w:rsid w:val="0023462D"/>
    <w:rsid w:val="0023485D"/>
    <w:rsid w:val="002352E0"/>
    <w:rsid w:val="00236B6C"/>
    <w:rsid w:val="002376B0"/>
    <w:rsid w:val="00237707"/>
    <w:rsid w:val="0024094A"/>
    <w:rsid w:val="00240973"/>
    <w:rsid w:val="00240DEF"/>
    <w:rsid w:val="00242334"/>
    <w:rsid w:val="00242A7A"/>
    <w:rsid w:val="00243E7B"/>
    <w:rsid w:val="00246212"/>
    <w:rsid w:val="0024767E"/>
    <w:rsid w:val="002476E1"/>
    <w:rsid w:val="002477A9"/>
    <w:rsid w:val="00247882"/>
    <w:rsid w:val="00250B95"/>
    <w:rsid w:val="00250DB5"/>
    <w:rsid w:val="00251865"/>
    <w:rsid w:val="002532EC"/>
    <w:rsid w:val="00254886"/>
    <w:rsid w:val="00254DE6"/>
    <w:rsid w:val="00255AD1"/>
    <w:rsid w:val="00255FC8"/>
    <w:rsid w:val="002561D3"/>
    <w:rsid w:val="00257891"/>
    <w:rsid w:val="002579AD"/>
    <w:rsid w:val="002579CB"/>
    <w:rsid w:val="00260363"/>
    <w:rsid w:val="00260BBC"/>
    <w:rsid w:val="00260C69"/>
    <w:rsid w:val="0026117F"/>
    <w:rsid w:val="00263300"/>
    <w:rsid w:val="0026692B"/>
    <w:rsid w:val="00266B14"/>
    <w:rsid w:val="00267781"/>
    <w:rsid w:val="00271F0E"/>
    <w:rsid w:val="00272112"/>
    <w:rsid w:val="002738D5"/>
    <w:rsid w:val="0027400B"/>
    <w:rsid w:val="00274ACF"/>
    <w:rsid w:val="00275D02"/>
    <w:rsid w:val="00276223"/>
    <w:rsid w:val="00276272"/>
    <w:rsid w:val="00280435"/>
    <w:rsid w:val="002821E9"/>
    <w:rsid w:val="00283AC4"/>
    <w:rsid w:val="00283AD5"/>
    <w:rsid w:val="002851CD"/>
    <w:rsid w:val="0028773D"/>
    <w:rsid w:val="0029124D"/>
    <w:rsid w:val="002920C0"/>
    <w:rsid w:val="00292DA7"/>
    <w:rsid w:val="0029335A"/>
    <w:rsid w:val="0029433C"/>
    <w:rsid w:val="00294C31"/>
    <w:rsid w:val="00295633"/>
    <w:rsid w:val="0029573A"/>
    <w:rsid w:val="002A1A26"/>
    <w:rsid w:val="002A2158"/>
    <w:rsid w:val="002A3E56"/>
    <w:rsid w:val="002A4B9F"/>
    <w:rsid w:val="002A5055"/>
    <w:rsid w:val="002A5628"/>
    <w:rsid w:val="002B0207"/>
    <w:rsid w:val="002B1251"/>
    <w:rsid w:val="002B1408"/>
    <w:rsid w:val="002B26E5"/>
    <w:rsid w:val="002B3037"/>
    <w:rsid w:val="002B3248"/>
    <w:rsid w:val="002B52AF"/>
    <w:rsid w:val="002B5E24"/>
    <w:rsid w:val="002B781D"/>
    <w:rsid w:val="002C0059"/>
    <w:rsid w:val="002C1147"/>
    <w:rsid w:val="002C22C3"/>
    <w:rsid w:val="002C2D06"/>
    <w:rsid w:val="002C34C9"/>
    <w:rsid w:val="002C5168"/>
    <w:rsid w:val="002C5BE7"/>
    <w:rsid w:val="002D1ECE"/>
    <w:rsid w:val="002D3915"/>
    <w:rsid w:val="002D40C8"/>
    <w:rsid w:val="002D466E"/>
    <w:rsid w:val="002D4EB0"/>
    <w:rsid w:val="002D52C1"/>
    <w:rsid w:val="002D5D85"/>
    <w:rsid w:val="002D6D3A"/>
    <w:rsid w:val="002E0A15"/>
    <w:rsid w:val="002E16DC"/>
    <w:rsid w:val="002E23BE"/>
    <w:rsid w:val="002E4551"/>
    <w:rsid w:val="002E4668"/>
    <w:rsid w:val="002E4D14"/>
    <w:rsid w:val="002E7171"/>
    <w:rsid w:val="002E780F"/>
    <w:rsid w:val="002E7C8C"/>
    <w:rsid w:val="002F0E85"/>
    <w:rsid w:val="002F0EAC"/>
    <w:rsid w:val="002F1AB2"/>
    <w:rsid w:val="002F2CE5"/>
    <w:rsid w:val="002F573B"/>
    <w:rsid w:val="002F714D"/>
    <w:rsid w:val="003039D6"/>
    <w:rsid w:val="003061B8"/>
    <w:rsid w:val="0030658E"/>
    <w:rsid w:val="00306996"/>
    <w:rsid w:val="003102C2"/>
    <w:rsid w:val="003105CA"/>
    <w:rsid w:val="003109F7"/>
    <w:rsid w:val="003151BC"/>
    <w:rsid w:val="003152F1"/>
    <w:rsid w:val="00316C45"/>
    <w:rsid w:val="00316E57"/>
    <w:rsid w:val="00317962"/>
    <w:rsid w:val="00323CD1"/>
    <w:rsid w:val="003245D7"/>
    <w:rsid w:val="00324687"/>
    <w:rsid w:val="00325803"/>
    <w:rsid w:val="00325EEB"/>
    <w:rsid w:val="0032701D"/>
    <w:rsid w:val="00327728"/>
    <w:rsid w:val="00327B57"/>
    <w:rsid w:val="00334139"/>
    <w:rsid w:val="00334D81"/>
    <w:rsid w:val="0033628A"/>
    <w:rsid w:val="003379CA"/>
    <w:rsid w:val="00337B6B"/>
    <w:rsid w:val="00343E87"/>
    <w:rsid w:val="00344621"/>
    <w:rsid w:val="0034639E"/>
    <w:rsid w:val="00350131"/>
    <w:rsid w:val="003552DB"/>
    <w:rsid w:val="00356E58"/>
    <w:rsid w:val="003571B8"/>
    <w:rsid w:val="003615D5"/>
    <w:rsid w:val="00361F9C"/>
    <w:rsid w:val="0036254F"/>
    <w:rsid w:val="00364B5D"/>
    <w:rsid w:val="00365ADB"/>
    <w:rsid w:val="00370524"/>
    <w:rsid w:val="00371086"/>
    <w:rsid w:val="0037147F"/>
    <w:rsid w:val="0037228E"/>
    <w:rsid w:val="00372328"/>
    <w:rsid w:val="003728B0"/>
    <w:rsid w:val="00373CA8"/>
    <w:rsid w:val="00383356"/>
    <w:rsid w:val="0038418B"/>
    <w:rsid w:val="00384500"/>
    <w:rsid w:val="00384778"/>
    <w:rsid w:val="003847B8"/>
    <w:rsid w:val="003849CC"/>
    <w:rsid w:val="003854AF"/>
    <w:rsid w:val="003870A8"/>
    <w:rsid w:val="00390C27"/>
    <w:rsid w:val="003925E0"/>
    <w:rsid w:val="00394FB5"/>
    <w:rsid w:val="00396E81"/>
    <w:rsid w:val="003A10D1"/>
    <w:rsid w:val="003A122D"/>
    <w:rsid w:val="003A1911"/>
    <w:rsid w:val="003A21A6"/>
    <w:rsid w:val="003A373B"/>
    <w:rsid w:val="003A3A3B"/>
    <w:rsid w:val="003A41BE"/>
    <w:rsid w:val="003A5CA0"/>
    <w:rsid w:val="003A5D43"/>
    <w:rsid w:val="003A5D58"/>
    <w:rsid w:val="003A5F9C"/>
    <w:rsid w:val="003A6417"/>
    <w:rsid w:val="003A6942"/>
    <w:rsid w:val="003B1E91"/>
    <w:rsid w:val="003B1F5B"/>
    <w:rsid w:val="003B27CD"/>
    <w:rsid w:val="003B4E34"/>
    <w:rsid w:val="003B6D07"/>
    <w:rsid w:val="003B7206"/>
    <w:rsid w:val="003C0F84"/>
    <w:rsid w:val="003C206C"/>
    <w:rsid w:val="003C31BC"/>
    <w:rsid w:val="003C5058"/>
    <w:rsid w:val="003C6061"/>
    <w:rsid w:val="003C78A4"/>
    <w:rsid w:val="003D32F8"/>
    <w:rsid w:val="003D400D"/>
    <w:rsid w:val="003D5102"/>
    <w:rsid w:val="003D5370"/>
    <w:rsid w:val="003D5AD7"/>
    <w:rsid w:val="003D5B10"/>
    <w:rsid w:val="003D5FFE"/>
    <w:rsid w:val="003D613B"/>
    <w:rsid w:val="003D79FB"/>
    <w:rsid w:val="003D7FCF"/>
    <w:rsid w:val="003E29B5"/>
    <w:rsid w:val="003E2B74"/>
    <w:rsid w:val="003E5221"/>
    <w:rsid w:val="003E653A"/>
    <w:rsid w:val="003E6DE4"/>
    <w:rsid w:val="003E725B"/>
    <w:rsid w:val="003F20E7"/>
    <w:rsid w:val="003F29B9"/>
    <w:rsid w:val="003F307F"/>
    <w:rsid w:val="003F58F9"/>
    <w:rsid w:val="004038DD"/>
    <w:rsid w:val="00403D19"/>
    <w:rsid w:val="00405843"/>
    <w:rsid w:val="00406729"/>
    <w:rsid w:val="00406773"/>
    <w:rsid w:val="00406EBA"/>
    <w:rsid w:val="004077D9"/>
    <w:rsid w:val="00410230"/>
    <w:rsid w:val="0041033C"/>
    <w:rsid w:val="00411E33"/>
    <w:rsid w:val="00412DE1"/>
    <w:rsid w:val="00413007"/>
    <w:rsid w:val="00417A9B"/>
    <w:rsid w:val="00420DA8"/>
    <w:rsid w:val="00421BF6"/>
    <w:rsid w:val="00422F75"/>
    <w:rsid w:val="004241B5"/>
    <w:rsid w:val="004249E2"/>
    <w:rsid w:val="00424AC1"/>
    <w:rsid w:val="00426476"/>
    <w:rsid w:val="004265AD"/>
    <w:rsid w:val="0043102D"/>
    <w:rsid w:val="004325FF"/>
    <w:rsid w:val="00432F28"/>
    <w:rsid w:val="00433E16"/>
    <w:rsid w:val="00436155"/>
    <w:rsid w:val="00440CB9"/>
    <w:rsid w:val="004423DA"/>
    <w:rsid w:val="00443000"/>
    <w:rsid w:val="00446A6E"/>
    <w:rsid w:val="00446D62"/>
    <w:rsid w:val="0044752C"/>
    <w:rsid w:val="00447823"/>
    <w:rsid w:val="00450829"/>
    <w:rsid w:val="0045083B"/>
    <w:rsid w:val="0045156F"/>
    <w:rsid w:val="00452751"/>
    <w:rsid w:val="004530B4"/>
    <w:rsid w:val="00455051"/>
    <w:rsid w:val="00456DC0"/>
    <w:rsid w:val="004570B5"/>
    <w:rsid w:val="00457511"/>
    <w:rsid w:val="00457866"/>
    <w:rsid w:val="00460CC7"/>
    <w:rsid w:val="00460EF8"/>
    <w:rsid w:val="00461370"/>
    <w:rsid w:val="00462C82"/>
    <w:rsid w:val="0046396E"/>
    <w:rsid w:val="00464942"/>
    <w:rsid w:val="004671F9"/>
    <w:rsid w:val="00467F9C"/>
    <w:rsid w:val="004708D4"/>
    <w:rsid w:val="00471F73"/>
    <w:rsid w:val="00475CA5"/>
    <w:rsid w:val="00477590"/>
    <w:rsid w:val="00480483"/>
    <w:rsid w:val="00480935"/>
    <w:rsid w:val="00482FC1"/>
    <w:rsid w:val="00483575"/>
    <w:rsid w:val="00484EA1"/>
    <w:rsid w:val="0048510F"/>
    <w:rsid w:val="00487599"/>
    <w:rsid w:val="00491857"/>
    <w:rsid w:val="0049308F"/>
    <w:rsid w:val="00494366"/>
    <w:rsid w:val="004A050A"/>
    <w:rsid w:val="004A1ECA"/>
    <w:rsid w:val="004A20B7"/>
    <w:rsid w:val="004A259F"/>
    <w:rsid w:val="004A26F0"/>
    <w:rsid w:val="004A2D26"/>
    <w:rsid w:val="004A3ACA"/>
    <w:rsid w:val="004A550E"/>
    <w:rsid w:val="004A5627"/>
    <w:rsid w:val="004A7AB6"/>
    <w:rsid w:val="004B1358"/>
    <w:rsid w:val="004B154B"/>
    <w:rsid w:val="004B3093"/>
    <w:rsid w:val="004B3134"/>
    <w:rsid w:val="004B35F2"/>
    <w:rsid w:val="004B3E81"/>
    <w:rsid w:val="004B557C"/>
    <w:rsid w:val="004B7344"/>
    <w:rsid w:val="004B773D"/>
    <w:rsid w:val="004B7947"/>
    <w:rsid w:val="004B7D1B"/>
    <w:rsid w:val="004C0D3C"/>
    <w:rsid w:val="004C293D"/>
    <w:rsid w:val="004C38ED"/>
    <w:rsid w:val="004C3EC5"/>
    <w:rsid w:val="004C4215"/>
    <w:rsid w:val="004C46CB"/>
    <w:rsid w:val="004C4D66"/>
    <w:rsid w:val="004D0E0C"/>
    <w:rsid w:val="004D13C3"/>
    <w:rsid w:val="004D206B"/>
    <w:rsid w:val="004D33E5"/>
    <w:rsid w:val="004D4BAC"/>
    <w:rsid w:val="004D5233"/>
    <w:rsid w:val="004D60D2"/>
    <w:rsid w:val="004E00AF"/>
    <w:rsid w:val="004E02B7"/>
    <w:rsid w:val="004E08F6"/>
    <w:rsid w:val="004E0CA4"/>
    <w:rsid w:val="004E1599"/>
    <w:rsid w:val="004E2856"/>
    <w:rsid w:val="004E3B9A"/>
    <w:rsid w:val="004E3D04"/>
    <w:rsid w:val="004E6FE3"/>
    <w:rsid w:val="004F2369"/>
    <w:rsid w:val="004F2ECA"/>
    <w:rsid w:val="004F62C0"/>
    <w:rsid w:val="004F65C5"/>
    <w:rsid w:val="004F6CE3"/>
    <w:rsid w:val="004F73DE"/>
    <w:rsid w:val="004F7E53"/>
    <w:rsid w:val="00500458"/>
    <w:rsid w:val="00502232"/>
    <w:rsid w:val="005022C4"/>
    <w:rsid w:val="005067E7"/>
    <w:rsid w:val="00507D9D"/>
    <w:rsid w:val="00507E03"/>
    <w:rsid w:val="005112DE"/>
    <w:rsid w:val="005126E4"/>
    <w:rsid w:val="00512C08"/>
    <w:rsid w:val="0051557C"/>
    <w:rsid w:val="005155C2"/>
    <w:rsid w:val="005157DC"/>
    <w:rsid w:val="005206A1"/>
    <w:rsid w:val="00520CEF"/>
    <w:rsid w:val="00523025"/>
    <w:rsid w:val="00525533"/>
    <w:rsid w:val="005268CE"/>
    <w:rsid w:val="00527597"/>
    <w:rsid w:val="00530F20"/>
    <w:rsid w:val="00530F42"/>
    <w:rsid w:val="005312D3"/>
    <w:rsid w:val="005312DF"/>
    <w:rsid w:val="00532B3D"/>
    <w:rsid w:val="00534CBB"/>
    <w:rsid w:val="00535742"/>
    <w:rsid w:val="005360C2"/>
    <w:rsid w:val="00536E80"/>
    <w:rsid w:val="00537342"/>
    <w:rsid w:val="005409BA"/>
    <w:rsid w:val="00540EAD"/>
    <w:rsid w:val="005410CB"/>
    <w:rsid w:val="0054169F"/>
    <w:rsid w:val="005419A4"/>
    <w:rsid w:val="00541CF7"/>
    <w:rsid w:val="005434FC"/>
    <w:rsid w:val="00543BD8"/>
    <w:rsid w:val="005449EA"/>
    <w:rsid w:val="0054588A"/>
    <w:rsid w:val="00545FF8"/>
    <w:rsid w:val="00547897"/>
    <w:rsid w:val="00550DAD"/>
    <w:rsid w:val="005526E7"/>
    <w:rsid w:val="00552839"/>
    <w:rsid w:val="0055286D"/>
    <w:rsid w:val="005566CB"/>
    <w:rsid w:val="00557DA5"/>
    <w:rsid w:val="0056118E"/>
    <w:rsid w:val="00562A66"/>
    <w:rsid w:val="00563088"/>
    <w:rsid w:val="00565A7D"/>
    <w:rsid w:val="00570670"/>
    <w:rsid w:val="00570F05"/>
    <w:rsid w:val="0057144F"/>
    <w:rsid w:val="005721FE"/>
    <w:rsid w:val="005748E0"/>
    <w:rsid w:val="00575C1A"/>
    <w:rsid w:val="00576E1C"/>
    <w:rsid w:val="0057708B"/>
    <w:rsid w:val="0057729D"/>
    <w:rsid w:val="005807DC"/>
    <w:rsid w:val="005808B1"/>
    <w:rsid w:val="00583326"/>
    <w:rsid w:val="00583AE3"/>
    <w:rsid w:val="00584CB8"/>
    <w:rsid w:val="00585C59"/>
    <w:rsid w:val="0058600D"/>
    <w:rsid w:val="005908F9"/>
    <w:rsid w:val="00591F44"/>
    <w:rsid w:val="00596342"/>
    <w:rsid w:val="00596D8F"/>
    <w:rsid w:val="0059794C"/>
    <w:rsid w:val="005A03EB"/>
    <w:rsid w:val="005A18A0"/>
    <w:rsid w:val="005A1CD0"/>
    <w:rsid w:val="005A2525"/>
    <w:rsid w:val="005A28B0"/>
    <w:rsid w:val="005A2A13"/>
    <w:rsid w:val="005A4856"/>
    <w:rsid w:val="005A6F36"/>
    <w:rsid w:val="005A71E7"/>
    <w:rsid w:val="005A78D7"/>
    <w:rsid w:val="005B10B0"/>
    <w:rsid w:val="005B1BF7"/>
    <w:rsid w:val="005B314F"/>
    <w:rsid w:val="005B3686"/>
    <w:rsid w:val="005B390D"/>
    <w:rsid w:val="005B3D9B"/>
    <w:rsid w:val="005B5559"/>
    <w:rsid w:val="005B7D8E"/>
    <w:rsid w:val="005C03E3"/>
    <w:rsid w:val="005C2E56"/>
    <w:rsid w:val="005C351F"/>
    <w:rsid w:val="005C3F22"/>
    <w:rsid w:val="005C460F"/>
    <w:rsid w:val="005C49E4"/>
    <w:rsid w:val="005C65E7"/>
    <w:rsid w:val="005D1AA2"/>
    <w:rsid w:val="005D2343"/>
    <w:rsid w:val="005D2AED"/>
    <w:rsid w:val="005D32C6"/>
    <w:rsid w:val="005D5EF2"/>
    <w:rsid w:val="005D7603"/>
    <w:rsid w:val="005E2201"/>
    <w:rsid w:val="005E2E53"/>
    <w:rsid w:val="005E6C7E"/>
    <w:rsid w:val="005F1BA3"/>
    <w:rsid w:val="005F23C6"/>
    <w:rsid w:val="005F2407"/>
    <w:rsid w:val="005F281E"/>
    <w:rsid w:val="005F2B0B"/>
    <w:rsid w:val="005F57FD"/>
    <w:rsid w:val="005F5E4C"/>
    <w:rsid w:val="005F67AC"/>
    <w:rsid w:val="00600B9A"/>
    <w:rsid w:val="00601517"/>
    <w:rsid w:val="00601A25"/>
    <w:rsid w:val="00602CFC"/>
    <w:rsid w:val="006042B7"/>
    <w:rsid w:val="0060497A"/>
    <w:rsid w:val="00605DDC"/>
    <w:rsid w:val="00606162"/>
    <w:rsid w:val="006063DE"/>
    <w:rsid w:val="00610527"/>
    <w:rsid w:val="00610A33"/>
    <w:rsid w:val="006115E2"/>
    <w:rsid w:val="006124D6"/>
    <w:rsid w:val="0061298E"/>
    <w:rsid w:val="00612A4A"/>
    <w:rsid w:val="006131B8"/>
    <w:rsid w:val="006157AF"/>
    <w:rsid w:val="00615EA7"/>
    <w:rsid w:val="00616089"/>
    <w:rsid w:val="00616748"/>
    <w:rsid w:val="0061726E"/>
    <w:rsid w:val="006207A8"/>
    <w:rsid w:val="00620D42"/>
    <w:rsid w:val="006210DC"/>
    <w:rsid w:val="00621A7B"/>
    <w:rsid w:val="00622522"/>
    <w:rsid w:val="006226A3"/>
    <w:rsid w:val="00622D35"/>
    <w:rsid w:val="00622DBB"/>
    <w:rsid w:val="006250B1"/>
    <w:rsid w:val="0062521B"/>
    <w:rsid w:val="006267F1"/>
    <w:rsid w:val="00630E88"/>
    <w:rsid w:val="00631A6E"/>
    <w:rsid w:val="0063201E"/>
    <w:rsid w:val="006321AD"/>
    <w:rsid w:val="00633B69"/>
    <w:rsid w:val="00633DD3"/>
    <w:rsid w:val="006343E6"/>
    <w:rsid w:val="006357C9"/>
    <w:rsid w:val="00636077"/>
    <w:rsid w:val="00637470"/>
    <w:rsid w:val="00637BF7"/>
    <w:rsid w:val="00637C00"/>
    <w:rsid w:val="00637F17"/>
    <w:rsid w:val="00641A22"/>
    <w:rsid w:val="00641D8D"/>
    <w:rsid w:val="006444AE"/>
    <w:rsid w:val="00645BC5"/>
    <w:rsid w:val="00646103"/>
    <w:rsid w:val="00646AAF"/>
    <w:rsid w:val="00647013"/>
    <w:rsid w:val="006473A6"/>
    <w:rsid w:val="00651B91"/>
    <w:rsid w:val="00655A61"/>
    <w:rsid w:val="00655E4D"/>
    <w:rsid w:val="00656822"/>
    <w:rsid w:val="0065701B"/>
    <w:rsid w:val="00661F32"/>
    <w:rsid w:val="0066233C"/>
    <w:rsid w:val="00662958"/>
    <w:rsid w:val="00662E19"/>
    <w:rsid w:val="006635B5"/>
    <w:rsid w:val="006665EA"/>
    <w:rsid w:val="00667C96"/>
    <w:rsid w:val="00670F0E"/>
    <w:rsid w:val="00671C44"/>
    <w:rsid w:val="00672579"/>
    <w:rsid w:val="006730FE"/>
    <w:rsid w:val="00673390"/>
    <w:rsid w:val="00674F88"/>
    <w:rsid w:val="006759AD"/>
    <w:rsid w:val="0067618E"/>
    <w:rsid w:val="00676926"/>
    <w:rsid w:val="006777E6"/>
    <w:rsid w:val="00681B7E"/>
    <w:rsid w:val="00681CBB"/>
    <w:rsid w:val="00682197"/>
    <w:rsid w:val="00682506"/>
    <w:rsid w:val="0068253E"/>
    <w:rsid w:val="00682629"/>
    <w:rsid w:val="00682720"/>
    <w:rsid w:val="00684349"/>
    <w:rsid w:val="00684B2B"/>
    <w:rsid w:val="00684C4F"/>
    <w:rsid w:val="00685E53"/>
    <w:rsid w:val="00686DCA"/>
    <w:rsid w:val="00686F95"/>
    <w:rsid w:val="00687329"/>
    <w:rsid w:val="006876B3"/>
    <w:rsid w:val="00690EBC"/>
    <w:rsid w:val="00692ADF"/>
    <w:rsid w:val="006934F1"/>
    <w:rsid w:val="00695177"/>
    <w:rsid w:val="00695975"/>
    <w:rsid w:val="00696745"/>
    <w:rsid w:val="00697BBB"/>
    <w:rsid w:val="006A0C78"/>
    <w:rsid w:val="006A15AC"/>
    <w:rsid w:val="006A1DE9"/>
    <w:rsid w:val="006A3DD6"/>
    <w:rsid w:val="006A44E5"/>
    <w:rsid w:val="006A5301"/>
    <w:rsid w:val="006A7B2E"/>
    <w:rsid w:val="006A7F5A"/>
    <w:rsid w:val="006B2A16"/>
    <w:rsid w:val="006B418F"/>
    <w:rsid w:val="006B4F6B"/>
    <w:rsid w:val="006B5A90"/>
    <w:rsid w:val="006B5FE5"/>
    <w:rsid w:val="006B6CC7"/>
    <w:rsid w:val="006B7B42"/>
    <w:rsid w:val="006C07EC"/>
    <w:rsid w:val="006C1028"/>
    <w:rsid w:val="006C1791"/>
    <w:rsid w:val="006C2C0E"/>
    <w:rsid w:val="006C2D16"/>
    <w:rsid w:val="006C318D"/>
    <w:rsid w:val="006C4A18"/>
    <w:rsid w:val="006D13BC"/>
    <w:rsid w:val="006D1943"/>
    <w:rsid w:val="006D1FD9"/>
    <w:rsid w:val="006D3882"/>
    <w:rsid w:val="006D3E08"/>
    <w:rsid w:val="006D43F5"/>
    <w:rsid w:val="006D483D"/>
    <w:rsid w:val="006D514B"/>
    <w:rsid w:val="006D58C4"/>
    <w:rsid w:val="006D62AA"/>
    <w:rsid w:val="006D6D60"/>
    <w:rsid w:val="006D70B3"/>
    <w:rsid w:val="006D75B7"/>
    <w:rsid w:val="006E0CEA"/>
    <w:rsid w:val="006E12E3"/>
    <w:rsid w:val="006E3748"/>
    <w:rsid w:val="006E5472"/>
    <w:rsid w:val="006E5AF7"/>
    <w:rsid w:val="006E67B5"/>
    <w:rsid w:val="006F064F"/>
    <w:rsid w:val="006F0C28"/>
    <w:rsid w:val="006F15C9"/>
    <w:rsid w:val="006F1638"/>
    <w:rsid w:val="006F1C29"/>
    <w:rsid w:val="006F25FF"/>
    <w:rsid w:val="006F268D"/>
    <w:rsid w:val="006F2958"/>
    <w:rsid w:val="006F2970"/>
    <w:rsid w:val="006F4156"/>
    <w:rsid w:val="006F775D"/>
    <w:rsid w:val="00700E10"/>
    <w:rsid w:val="007031A5"/>
    <w:rsid w:val="00703E05"/>
    <w:rsid w:val="0070463C"/>
    <w:rsid w:val="0070606F"/>
    <w:rsid w:val="00706BCC"/>
    <w:rsid w:val="00706DE7"/>
    <w:rsid w:val="007070E6"/>
    <w:rsid w:val="007078AA"/>
    <w:rsid w:val="00710C1C"/>
    <w:rsid w:val="00711B9E"/>
    <w:rsid w:val="0071208F"/>
    <w:rsid w:val="0071286C"/>
    <w:rsid w:val="007136AF"/>
    <w:rsid w:val="00713F1D"/>
    <w:rsid w:val="00713FB5"/>
    <w:rsid w:val="007146CE"/>
    <w:rsid w:val="00714B77"/>
    <w:rsid w:val="00716AAB"/>
    <w:rsid w:val="00720364"/>
    <w:rsid w:val="007218F8"/>
    <w:rsid w:val="00721F8F"/>
    <w:rsid w:val="00721FBC"/>
    <w:rsid w:val="007266F3"/>
    <w:rsid w:val="00726B74"/>
    <w:rsid w:val="007279B0"/>
    <w:rsid w:val="007302DC"/>
    <w:rsid w:val="007303A1"/>
    <w:rsid w:val="00731C1B"/>
    <w:rsid w:val="007333AE"/>
    <w:rsid w:val="00733B12"/>
    <w:rsid w:val="007359F4"/>
    <w:rsid w:val="00735A62"/>
    <w:rsid w:val="00737869"/>
    <w:rsid w:val="007401A8"/>
    <w:rsid w:val="00742C80"/>
    <w:rsid w:val="00745999"/>
    <w:rsid w:val="007459DD"/>
    <w:rsid w:val="00745CF1"/>
    <w:rsid w:val="00747034"/>
    <w:rsid w:val="007474F1"/>
    <w:rsid w:val="00747E16"/>
    <w:rsid w:val="00751E79"/>
    <w:rsid w:val="00753B6B"/>
    <w:rsid w:val="00754080"/>
    <w:rsid w:val="007542FD"/>
    <w:rsid w:val="00754420"/>
    <w:rsid w:val="00755ECD"/>
    <w:rsid w:val="00756DA1"/>
    <w:rsid w:val="007579AE"/>
    <w:rsid w:val="00757D30"/>
    <w:rsid w:val="00761B1B"/>
    <w:rsid w:val="00762718"/>
    <w:rsid w:val="00762C2A"/>
    <w:rsid w:val="007630B0"/>
    <w:rsid w:val="00763D5C"/>
    <w:rsid w:val="00765B0C"/>
    <w:rsid w:val="00765B8C"/>
    <w:rsid w:val="00770308"/>
    <w:rsid w:val="00770E45"/>
    <w:rsid w:val="00772106"/>
    <w:rsid w:val="0077300B"/>
    <w:rsid w:val="00773CA8"/>
    <w:rsid w:val="007740EB"/>
    <w:rsid w:val="00775195"/>
    <w:rsid w:val="007818F5"/>
    <w:rsid w:val="00781DF1"/>
    <w:rsid w:val="00787663"/>
    <w:rsid w:val="0078779D"/>
    <w:rsid w:val="007905B7"/>
    <w:rsid w:val="00792A0B"/>
    <w:rsid w:val="00792E95"/>
    <w:rsid w:val="00793456"/>
    <w:rsid w:val="00794C8B"/>
    <w:rsid w:val="0079512E"/>
    <w:rsid w:val="00795F20"/>
    <w:rsid w:val="00796172"/>
    <w:rsid w:val="00796720"/>
    <w:rsid w:val="0079687C"/>
    <w:rsid w:val="00796E3F"/>
    <w:rsid w:val="0079745F"/>
    <w:rsid w:val="007A0366"/>
    <w:rsid w:val="007A0535"/>
    <w:rsid w:val="007A2492"/>
    <w:rsid w:val="007A292E"/>
    <w:rsid w:val="007A3B40"/>
    <w:rsid w:val="007A4AB4"/>
    <w:rsid w:val="007A5F30"/>
    <w:rsid w:val="007A6EB9"/>
    <w:rsid w:val="007A714C"/>
    <w:rsid w:val="007A78A4"/>
    <w:rsid w:val="007B0C26"/>
    <w:rsid w:val="007B21F5"/>
    <w:rsid w:val="007B2A13"/>
    <w:rsid w:val="007B3173"/>
    <w:rsid w:val="007B4EB7"/>
    <w:rsid w:val="007B66D2"/>
    <w:rsid w:val="007B6937"/>
    <w:rsid w:val="007B71CC"/>
    <w:rsid w:val="007B75C8"/>
    <w:rsid w:val="007C0818"/>
    <w:rsid w:val="007C1326"/>
    <w:rsid w:val="007C2F79"/>
    <w:rsid w:val="007C4D2C"/>
    <w:rsid w:val="007C5AE1"/>
    <w:rsid w:val="007C5F55"/>
    <w:rsid w:val="007C681E"/>
    <w:rsid w:val="007D0178"/>
    <w:rsid w:val="007D30DD"/>
    <w:rsid w:val="007D5971"/>
    <w:rsid w:val="007D65F7"/>
    <w:rsid w:val="007D6EE8"/>
    <w:rsid w:val="007E14F8"/>
    <w:rsid w:val="007E1948"/>
    <w:rsid w:val="007E1AAB"/>
    <w:rsid w:val="007E26B8"/>
    <w:rsid w:val="007E476E"/>
    <w:rsid w:val="007E5FBA"/>
    <w:rsid w:val="007F0EC1"/>
    <w:rsid w:val="007F0EDB"/>
    <w:rsid w:val="007F0F53"/>
    <w:rsid w:val="007F185E"/>
    <w:rsid w:val="007F1BC5"/>
    <w:rsid w:val="007F48E7"/>
    <w:rsid w:val="007F5B37"/>
    <w:rsid w:val="007F5CA1"/>
    <w:rsid w:val="007F60B9"/>
    <w:rsid w:val="007F6C39"/>
    <w:rsid w:val="007F6CE3"/>
    <w:rsid w:val="007F70DB"/>
    <w:rsid w:val="0080015D"/>
    <w:rsid w:val="00800C6B"/>
    <w:rsid w:val="00803428"/>
    <w:rsid w:val="0080345D"/>
    <w:rsid w:val="008047EA"/>
    <w:rsid w:val="008056F6"/>
    <w:rsid w:val="0080787A"/>
    <w:rsid w:val="008079CC"/>
    <w:rsid w:val="00807B9B"/>
    <w:rsid w:val="00807BDA"/>
    <w:rsid w:val="00807F26"/>
    <w:rsid w:val="008125C4"/>
    <w:rsid w:val="008144AB"/>
    <w:rsid w:val="008170C8"/>
    <w:rsid w:val="00820198"/>
    <w:rsid w:val="008206B4"/>
    <w:rsid w:val="00822195"/>
    <w:rsid w:val="00822AC8"/>
    <w:rsid w:val="00825450"/>
    <w:rsid w:val="008316AE"/>
    <w:rsid w:val="00832923"/>
    <w:rsid w:val="0083318F"/>
    <w:rsid w:val="00833DCF"/>
    <w:rsid w:val="00833E0B"/>
    <w:rsid w:val="00834F72"/>
    <w:rsid w:val="00835380"/>
    <w:rsid w:val="008368A3"/>
    <w:rsid w:val="008368AC"/>
    <w:rsid w:val="00837295"/>
    <w:rsid w:val="00837E75"/>
    <w:rsid w:val="00837EB8"/>
    <w:rsid w:val="008409DE"/>
    <w:rsid w:val="00842799"/>
    <w:rsid w:val="008501B2"/>
    <w:rsid w:val="00850AAE"/>
    <w:rsid w:val="008521D1"/>
    <w:rsid w:val="00852D67"/>
    <w:rsid w:val="00854AD2"/>
    <w:rsid w:val="00854CAF"/>
    <w:rsid w:val="00855DB5"/>
    <w:rsid w:val="00856A58"/>
    <w:rsid w:val="00856FC0"/>
    <w:rsid w:val="00857C24"/>
    <w:rsid w:val="008600E7"/>
    <w:rsid w:val="008603AA"/>
    <w:rsid w:val="00861964"/>
    <w:rsid w:val="00862CDE"/>
    <w:rsid w:val="0086366A"/>
    <w:rsid w:val="00865A13"/>
    <w:rsid w:val="00865B02"/>
    <w:rsid w:val="00866349"/>
    <w:rsid w:val="00870AE7"/>
    <w:rsid w:val="0087421D"/>
    <w:rsid w:val="008755E4"/>
    <w:rsid w:val="0087755A"/>
    <w:rsid w:val="00882587"/>
    <w:rsid w:val="008826CC"/>
    <w:rsid w:val="0088293A"/>
    <w:rsid w:val="00882F9C"/>
    <w:rsid w:val="00883267"/>
    <w:rsid w:val="00883A36"/>
    <w:rsid w:val="00884CC3"/>
    <w:rsid w:val="008853E6"/>
    <w:rsid w:val="0088542A"/>
    <w:rsid w:val="00885D14"/>
    <w:rsid w:val="00886613"/>
    <w:rsid w:val="008878FD"/>
    <w:rsid w:val="00887E80"/>
    <w:rsid w:val="00890BFD"/>
    <w:rsid w:val="008923FC"/>
    <w:rsid w:val="0089452A"/>
    <w:rsid w:val="008948F5"/>
    <w:rsid w:val="008955F6"/>
    <w:rsid w:val="008963AD"/>
    <w:rsid w:val="00897603"/>
    <w:rsid w:val="00897F03"/>
    <w:rsid w:val="008A21AE"/>
    <w:rsid w:val="008A2F1E"/>
    <w:rsid w:val="008A41E7"/>
    <w:rsid w:val="008A4B34"/>
    <w:rsid w:val="008A57C6"/>
    <w:rsid w:val="008A5C75"/>
    <w:rsid w:val="008A5D07"/>
    <w:rsid w:val="008A70AE"/>
    <w:rsid w:val="008A732D"/>
    <w:rsid w:val="008A7BCE"/>
    <w:rsid w:val="008B0F95"/>
    <w:rsid w:val="008B1C11"/>
    <w:rsid w:val="008C2061"/>
    <w:rsid w:val="008C4568"/>
    <w:rsid w:val="008D0FC3"/>
    <w:rsid w:val="008D2630"/>
    <w:rsid w:val="008D26EA"/>
    <w:rsid w:val="008D3D1D"/>
    <w:rsid w:val="008D4933"/>
    <w:rsid w:val="008E06CE"/>
    <w:rsid w:val="008E0D23"/>
    <w:rsid w:val="008E0EEF"/>
    <w:rsid w:val="008E11E1"/>
    <w:rsid w:val="008E3BC6"/>
    <w:rsid w:val="008E3FB5"/>
    <w:rsid w:val="008E5868"/>
    <w:rsid w:val="008E6A5D"/>
    <w:rsid w:val="008E7CC9"/>
    <w:rsid w:val="008F07F5"/>
    <w:rsid w:val="008F35B6"/>
    <w:rsid w:val="008F4D50"/>
    <w:rsid w:val="008F51EF"/>
    <w:rsid w:val="008F6396"/>
    <w:rsid w:val="008F71DC"/>
    <w:rsid w:val="008F7E82"/>
    <w:rsid w:val="00902536"/>
    <w:rsid w:val="00902BE2"/>
    <w:rsid w:val="009046B0"/>
    <w:rsid w:val="009047B0"/>
    <w:rsid w:val="00905A8F"/>
    <w:rsid w:val="009077EC"/>
    <w:rsid w:val="00911EBA"/>
    <w:rsid w:val="009123E1"/>
    <w:rsid w:val="009128F0"/>
    <w:rsid w:val="00912DC9"/>
    <w:rsid w:val="00913004"/>
    <w:rsid w:val="0091343E"/>
    <w:rsid w:val="00913484"/>
    <w:rsid w:val="009146D1"/>
    <w:rsid w:val="009147F2"/>
    <w:rsid w:val="009157DB"/>
    <w:rsid w:val="00917575"/>
    <w:rsid w:val="009205F2"/>
    <w:rsid w:val="009217A1"/>
    <w:rsid w:val="0092325F"/>
    <w:rsid w:val="00923DFA"/>
    <w:rsid w:val="009243BA"/>
    <w:rsid w:val="00925EB6"/>
    <w:rsid w:val="00926064"/>
    <w:rsid w:val="009265CE"/>
    <w:rsid w:val="00927668"/>
    <w:rsid w:val="00930EEA"/>
    <w:rsid w:val="009318AF"/>
    <w:rsid w:val="0093218A"/>
    <w:rsid w:val="00932982"/>
    <w:rsid w:val="00932BC7"/>
    <w:rsid w:val="009336A9"/>
    <w:rsid w:val="00933A5D"/>
    <w:rsid w:val="009342B3"/>
    <w:rsid w:val="0093458B"/>
    <w:rsid w:val="00934E2D"/>
    <w:rsid w:val="009359E6"/>
    <w:rsid w:val="0093652D"/>
    <w:rsid w:val="0093678B"/>
    <w:rsid w:val="00940245"/>
    <w:rsid w:val="00940C56"/>
    <w:rsid w:val="00940E89"/>
    <w:rsid w:val="00941337"/>
    <w:rsid w:val="00941658"/>
    <w:rsid w:val="00942295"/>
    <w:rsid w:val="00942810"/>
    <w:rsid w:val="0094354D"/>
    <w:rsid w:val="009436FE"/>
    <w:rsid w:val="00947E52"/>
    <w:rsid w:val="00950546"/>
    <w:rsid w:val="009505D0"/>
    <w:rsid w:val="009531AD"/>
    <w:rsid w:val="0095356E"/>
    <w:rsid w:val="009565B6"/>
    <w:rsid w:val="00957224"/>
    <w:rsid w:val="0096001C"/>
    <w:rsid w:val="00960534"/>
    <w:rsid w:val="00960F66"/>
    <w:rsid w:val="009616E1"/>
    <w:rsid w:val="009622D0"/>
    <w:rsid w:val="00962E34"/>
    <w:rsid w:val="009636F2"/>
    <w:rsid w:val="00964513"/>
    <w:rsid w:val="0096467E"/>
    <w:rsid w:val="00964A83"/>
    <w:rsid w:val="00964B33"/>
    <w:rsid w:val="00965196"/>
    <w:rsid w:val="00965844"/>
    <w:rsid w:val="00965D44"/>
    <w:rsid w:val="00967F8F"/>
    <w:rsid w:val="00973698"/>
    <w:rsid w:val="009748CB"/>
    <w:rsid w:val="00974A61"/>
    <w:rsid w:val="00974B9A"/>
    <w:rsid w:val="00975E7B"/>
    <w:rsid w:val="009769F4"/>
    <w:rsid w:val="0097726D"/>
    <w:rsid w:val="009774F0"/>
    <w:rsid w:val="00977DDE"/>
    <w:rsid w:val="009803DC"/>
    <w:rsid w:val="009809AA"/>
    <w:rsid w:val="00983E12"/>
    <w:rsid w:val="009874C8"/>
    <w:rsid w:val="00993118"/>
    <w:rsid w:val="00995724"/>
    <w:rsid w:val="00996885"/>
    <w:rsid w:val="009969DD"/>
    <w:rsid w:val="009A0A65"/>
    <w:rsid w:val="009A0AD5"/>
    <w:rsid w:val="009A19F8"/>
    <w:rsid w:val="009A299E"/>
    <w:rsid w:val="009A2FB0"/>
    <w:rsid w:val="009A3D79"/>
    <w:rsid w:val="009A72C0"/>
    <w:rsid w:val="009A7BEB"/>
    <w:rsid w:val="009B12EF"/>
    <w:rsid w:val="009B3DE1"/>
    <w:rsid w:val="009B6185"/>
    <w:rsid w:val="009B7488"/>
    <w:rsid w:val="009C0927"/>
    <w:rsid w:val="009C2B59"/>
    <w:rsid w:val="009C51B4"/>
    <w:rsid w:val="009C6176"/>
    <w:rsid w:val="009C7A93"/>
    <w:rsid w:val="009D1185"/>
    <w:rsid w:val="009D1825"/>
    <w:rsid w:val="009D227A"/>
    <w:rsid w:val="009D26DB"/>
    <w:rsid w:val="009D2A1A"/>
    <w:rsid w:val="009D4715"/>
    <w:rsid w:val="009D5330"/>
    <w:rsid w:val="009D56A7"/>
    <w:rsid w:val="009D7677"/>
    <w:rsid w:val="009E12C9"/>
    <w:rsid w:val="009E17B5"/>
    <w:rsid w:val="009E1EE2"/>
    <w:rsid w:val="009E23B2"/>
    <w:rsid w:val="009E3490"/>
    <w:rsid w:val="009E3F0E"/>
    <w:rsid w:val="009E42DD"/>
    <w:rsid w:val="009E45EE"/>
    <w:rsid w:val="009E4972"/>
    <w:rsid w:val="009E73D3"/>
    <w:rsid w:val="009E787A"/>
    <w:rsid w:val="009F0432"/>
    <w:rsid w:val="009F0D90"/>
    <w:rsid w:val="009F1485"/>
    <w:rsid w:val="009F3082"/>
    <w:rsid w:val="009F4221"/>
    <w:rsid w:val="009F4FCE"/>
    <w:rsid w:val="009F6100"/>
    <w:rsid w:val="009F7658"/>
    <w:rsid w:val="00A010B2"/>
    <w:rsid w:val="00A0354E"/>
    <w:rsid w:val="00A03FF1"/>
    <w:rsid w:val="00A05205"/>
    <w:rsid w:val="00A06365"/>
    <w:rsid w:val="00A06F23"/>
    <w:rsid w:val="00A10500"/>
    <w:rsid w:val="00A106BF"/>
    <w:rsid w:val="00A1542E"/>
    <w:rsid w:val="00A15DB1"/>
    <w:rsid w:val="00A178DF"/>
    <w:rsid w:val="00A2164C"/>
    <w:rsid w:val="00A222DC"/>
    <w:rsid w:val="00A244B6"/>
    <w:rsid w:val="00A258FE"/>
    <w:rsid w:val="00A2611D"/>
    <w:rsid w:val="00A26D49"/>
    <w:rsid w:val="00A302A7"/>
    <w:rsid w:val="00A315B6"/>
    <w:rsid w:val="00A33886"/>
    <w:rsid w:val="00A33B24"/>
    <w:rsid w:val="00A33EB5"/>
    <w:rsid w:val="00A33F53"/>
    <w:rsid w:val="00A3516F"/>
    <w:rsid w:val="00A35367"/>
    <w:rsid w:val="00A36A8C"/>
    <w:rsid w:val="00A37181"/>
    <w:rsid w:val="00A41B9A"/>
    <w:rsid w:val="00A4329C"/>
    <w:rsid w:val="00A43B30"/>
    <w:rsid w:val="00A50A4B"/>
    <w:rsid w:val="00A5269A"/>
    <w:rsid w:val="00A52877"/>
    <w:rsid w:val="00A533E5"/>
    <w:rsid w:val="00A5498A"/>
    <w:rsid w:val="00A5502D"/>
    <w:rsid w:val="00A567D5"/>
    <w:rsid w:val="00A5694C"/>
    <w:rsid w:val="00A56C27"/>
    <w:rsid w:val="00A57BF3"/>
    <w:rsid w:val="00A6220B"/>
    <w:rsid w:val="00A62CFC"/>
    <w:rsid w:val="00A637FA"/>
    <w:rsid w:val="00A65354"/>
    <w:rsid w:val="00A65FEF"/>
    <w:rsid w:val="00A66A25"/>
    <w:rsid w:val="00A670AA"/>
    <w:rsid w:val="00A67299"/>
    <w:rsid w:val="00A7016D"/>
    <w:rsid w:val="00A70C8A"/>
    <w:rsid w:val="00A70D5E"/>
    <w:rsid w:val="00A72CCD"/>
    <w:rsid w:val="00A73333"/>
    <w:rsid w:val="00A77164"/>
    <w:rsid w:val="00A80A96"/>
    <w:rsid w:val="00A81998"/>
    <w:rsid w:val="00A81E03"/>
    <w:rsid w:val="00A858FF"/>
    <w:rsid w:val="00A85ED2"/>
    <w:rsid w:val="00A87638"/>
    <w:rsid w:val="00A922B4"/>
    <w:rsid w:val="00A92EBA"/>
    <w:rsid w:val="00A93413"/>
    <w:rsid w:val="00A94091"/>
    <w:rsid w:val="00A954A9"/>
    <w:rsid w:val="00A95FEE"/>
    <w:rsid w:val="00A97D67"/>
    <w:rsid w:val="00AA0EF0"/>
    <w:rsid w:val="00AA38FF"/>
    <w:rsid w:val="00AA6522"/>
    <w:rsid w:val="00AA683D"/>
    <w:rsid w:val="00AA7071"/>
    <w:rsid w:val="00AB0C1A"/>
    <w:rsid w:val="00AB1FBF"/>
    <w:rsid w:val="00AB3CFA"/>
    <w:rsid w:val="00AB4B95"/>
    <w:rsid w:val="00AB568F"/>
    <w:rsid w:val="00AB56B9"/>
    <w:rsid w:val="00AB6C63"/>
    <w:rsid w:val="00AB7A91"/>
    <w:rsid w:val="00AB7E61"/>
    <w:rsid w:val="00AC1207"/>
    <w:rsid w:val="00AC1D36"/>
    <w:rsid w:val="00AC328A"/>
    <w:rsid w:val="00AC3792"/>
    <w:rsid w:val="00AC3A37"/>
    <w:rsid w:val="00AC3E2D"/>
    <w:rsid w:val="00AC3FF2"/>
    <w:rsid w:val="00AC48AF"/>
    <w:rsid w:val="00AC6312"/>
    <w:rsid w:val="00AC6FC9"/>
    <w:rsid w:val="00AC7B5D"/>
    <w:rsid w:val="00AC7E4E"/>
    <w:rsid w:val="00AD14D4"/>
    <w:rsid w:val="00AD2BD4"/>
    <w:rsid w:val="00AD338E"/>
    <w:rsid w:val="00AD3EE2"/>
    <w:rsid w:val="00AD51EC"/>
    <w:rsid w:val="00AD602F"/>
    <w:rsid w:val="00AD6386"/>
    <w:rsid w:val="00AD68DD"/>
    <w:rsid w:val="00AD69EF"/>
    <w:rsid w:val="00AD799C"/>
    <w:rsid w:val="00AD7E1C"/>
    <w:rsid w:val="00AE06F8"/>
    <w:rsid w:val="00AE09F2"/>
    <w:rsid w:val="00AE3900"/>
    <w:rsid w:val="00AE4A7D"/>
    <w:rsid w:val="00AE4F95"/>
    <w:rsid w:val="00AE587D"/>
    <w:rsid w:val="00AE5E88"/>
    <w:rsid w:val="00AE6772"/>
    <w:rsid w:val="00AE6E67"/>
    <w:rsid w:val="00AF0936"/>
    <w:rsid w:val="00AF1560"/>
    <w:rsid w:val="00AF1941"/>
    <w:rsid w:val="00AF60D5"/>
    <w:rsid w:val="00AF64F7"/>
    <w:rsid w:val="00AF77DC"/>
    <w:rsid w:val="00AF7F84"/>
    <w:rsid w:val="00B022DE"/>
    <w:rsid w:val="00B0250B"/>
    <w:rsid w:val="00B027AE"/>
    <w:rsid w:val="00B029BD"/>
    <w:rsid w:val="00B037B3"/>
    <w:rsid w:val="00B0545D"/>
    <w:rsid w:val="00B062F3"/>
    <w:rsid w:val="00B06F92"/>
    <w:rsid w:val="00B102E1"/>
    <w:rsid w:val="00B10F5B"/>
    <w:rsid w:val="00B11A51"/>
    <w:rsid w:val="00B1271B"/>
    <w:rsid w:val="00B12AAB"/>
    <w:rsid w:val="00B17299"/>
    <w:rsid w:val="00B17D95"/>
    <w:rsid w:val="00B201F2"/>
    <w:rsid w:val="00B20AE2"/>
    <w:rsid w:val="00B22E49"/>
    <w:rsid w:val="00B231E6"/>
    <w:rsid w:val="00B24DFD"/>
    <w:rsid w:val="00B25A6F"/>
    <w:rsid w:val="00B32123"/>
    <w:rsid w:val="00B3239C"/>
    <w:rsid w:val="00B32742"/>
    <w:rsid w:val="00B33085"/>
    <w:rsid w:val="00B33233"/>
    <w:rsid w:val="00B35561"/>
    <w:rsid w:val="00B36477"/>
    <w:rsid w:val="00B36609"/>
    <w:rsid w:val="00B36A34"/>
    <w:rsid w:val="00B37E05"/>
    <w:rsid w:val="00B40E61"/>
    <w:rsid w:val="00B43508"/>
    <w:rsid w:val="00B449FF"/>
    <w:rsid w:val="00B44B4B"/>
    <w:rsid w:val="00B47895"/>
    <w:rsid w:val="00B47906"/>
    <w:rsid w:val="00B50220"/>
    <w:rsid w:val="00B53D35"/>
    <w:rsid w:val="00B53D3C"/>
    <w:rsid w:val="00B53EBB"/>
    <w:rsid w:val="00B54999"/>
    <w:rsid w:val="00B54BC7"/>
    <w:rsid w:val="00B54C86"/>
    <w:rsid w:val="00B569E1"/>
    <w:rsid w:val="00B60245"/>
    <w:rsid w:val="00B613EF"/>
    <w:rsid w:val="00B620AE"/>
    <w:rsid w:val="00B64318"/>
    <w:rsid w:val="00B6570E"/>
    <w:rsid w:val="00B67600"/>
    <w:rsid w:val="00B71111"/>
    <w:rsid w:val="00B715F8"/>
    <w:rsid w:val="00B71C95"/>
    <w:rsid w:val="00B72B9D"/>
    <w:rsid w:val="00B73E13"/>
    <w:rsid w:val="00B75150"/>
    <w:rsid w:val="00B75491"/>
    <w:rsid w:val="00B75BC3"/>
    <w:rsid w:val="00B760A6"/>
    <w:rsid w:val="00B763C5"/>
    <w:rsid w:val="00B82DD3"/>
    <w:rsid w:val="00B837D4"/>
    <w:rsid w:val="00B85CDF"/>
    <w:rsid w:val="00B86EA5"/>
    <w:rsid w:val="00B86FBF"/>
    <w:rsid w:val="00B8772E"/>
    <w:rsid w:val="00B910A2"/>
    <w:rsid w:val="00B917E5"/>
    <w:rsid w:val="00B9261E"/>
    <w:rsid w:val="00B9374E"/>
    <w:rsid w:val="00B94C93"/>
    <w:rsid w:val="00B95C90"/>
    <w:rsid w:val="00B95EBA"/>
    <w:rsid w:val="00B96BA5"/>
    <w:rsid w:val="00BA0968"/>
    <w:rsid w:val="00BA1BA2"/>
    <w:rsid w:val="00BA4608"/>
    <w:rsid w:val="00BA5D10"/>
    <w:rsid w:val="00BA6C99"/>
    <w:rsid w:val="00BA7901"/>
    <w:rsid w:val="00BB32A2"/>
    <w:rsid w:val="00BB3F56"/>
    <w:rsid w:val="00BB4953"/>
    <w:rsid w:val="00BB7885"/>
    <w:rsid w:val="00BC2437"/>
    <w:rsid w:val="00BC29C1"/>
    <w:rsid w:val="00BC2A16"/>
    <w:rsid w:val="00BC2F56"/>
    <w:rsid w:val="00BC46B2"/>
    <w:rsid w:val="00BC6A50"/>
    <w:rsid w:val="00BD0541"/>
    <w:rsid w:val="00BD1F4B"/>
    <w:rsid w:val="00BD387D"/>
    <w:rsid w:val="00BD4CCE"/>
    <w:rsid w:val="00BD4CF6"/>
    <w:rsid w:val="00BD51C3"/>
    <w:rsid w:val="00BD6955"/>
    <w:rsid w:val="00BE0D90"/>
    <w:rsid w:val="00BE21F6"/>
    <w:rsid w:val="00BE28A7"/>
    <w:rsid w:val="00BE3901"/>
    <w:rsid w:val="00BE56B9"/>
    <w:rsid w:val="00BE643A"/>
    <w:rsid w:val="00BE6EBC"/>
    <w:rsid w:val="00BE704F"/>
    <w:rsid w:val="00BE7B12"/>
    <w:rsid w:val="00BF0590"/>
    <w:rsid w:val="00BF4176"/>
    <w:rsid w:val="00BF49F4"/>
    <w:rsid w:val="00BF6BAE"/>
    <w:rsid w:val="00BF7068"/>
    <w:rsid w:val="00BF76E7"/>
    <w:rsid w:val="00BF7CF1"/>
    <w:rsid w:val="00C0204A"/>
    <w:rsid w:val="00C04209"/>
    <w:rsid w:val="00C04785"/>
    <w:rsid w:val="00C05E75"/>
    <w:rsid w:val="00C07575"/>
    <w:rsid w:val="00C104D3"/>
    <w:rsid w:val="00C107F5"/>
    <w:rsid w:val="00C144D2"/>
    <w:rsid w:val="00C151AC"/>
    <w:rsid w:val="00C15A80"/>
    <w:rsid w:val="00C177FE"/>
    <w:rsid w:val="00C17E9D"/>
    <w:rsid w:val="00C208EB"/>
    <w:rsid w:val="00C20A2D"/>
    <w:rsid w:val="00C20EAA"/>
    <w:rsid w:val="00C20F28"/>
    <w:rsid w:val="00C2261A"/>
    <w:rsid w:val="00C22F28"/>
    <w:rsid w:val="00C233B5"/>
    <w:rsid w:val="00C23CA2"/>
    <w:rsid w:val="00C26270"/>
    <w:rsid w:val="00C26FF1"/>
    <w:rsid w:val="00C30064"/>
    <w:rsid w:val="00C31712"/>
    <w:rsid w:val="00C31F02"/>
    <w:rsid w:val="00C32D9C"/>
    <w:rsid w:val="00C33402"/>
    <w:rsid w:val="00C3390F"/>
    <w:rsid w:val="00C33EAA"/>
    <w:rsid w:val="00C34B62"/>
    <w:rsid w:val="00C403B5"/>
    <w:rsid w:val="00C422C3"/>
    <w:rsid w:val="00C43240"/>
    <w:rsid w:val="00C4359F"/>
    <w:rsid w:val="00C43824"/>
    <w:rsid w:val="00C46E96"/>
    <w:rsid w:val="00C507CD"/>
    <w:rsid w:val="00C54864"/>
    <w:rsid w:val="00C57ECD"/>
    <w:rsid w:val="00C61A98"/>
    <w:rsid w:val="00C61B7C"/>
    <w:rsid w:val="00C63A61"/>
    <w:rsid w:val="00C64D1A"/>
    <w:rsid w:val="00C67854"/>
    <w:rsid w:val="00C718A8"/>
    <w:rsid w:val="00C72128"/>
    <w:rsid w:val="00C7284E"/>
    <w:rsid w:val="00C73635"/>
    <w:rsid w:val="00C74A4C"/>
    <w:rsid w:val="00C77E0B"/>
    <w:rsid w:val="00C83C0D"/>
    <w:rsid w:val="00C84DAF"/>
    <w:rsid w:val="00C84E51"/>
    <w:rsid w:val="00C85D5A"/>
    <w:rsid w:val="00C874C3"/>
    <w:rsid w:val="00C90947"/>
    <w:rsid w:val="00C90FE0"/>
    <w:rsid w:val="00C9467F"/>
    <w:rsid w:val="00C95A74"/>
    <w:rsid w:val="00C97C7D"/>
    <w:rsid w:val="00CA0907"/>
    <w:rsid w:val="00CA20BB"/>
    <w:rsid w:val="00CA2C74"/>
    <w:rsid w:val="00CA334C"/>
    <w:rsid w:val="00CA356D"/>
    <w:rsid w:val="00CA6343"/>
    <w:rsid w:val="00CA6F32"/>
    <w:rsid w:val="00CB197B"/>
    <w:rsid w:val="00CB2E8A"/>
    <w:rsid w:val="00CB3D96"/>
    <w:rsid w:val="00CB526B"/>
    <w:rsid w:val="00CB5554"/>
    <w:rsid w:val="00CB6306"/>
    <w:rsid w:val="00CB6D21"/>
    <w:rsid w:val="00CC1400"/>
    <w:rsid w:val="00CC15A0"/>
    <w:rsid w:val="00CC1CD8"/>
    <w:rsid w:val="00CC3FA9"/>
    <w:rsid w:val="00CC6B64"/>
    <w:rsid w:val="00CD07D6"/>
    <w:rsid w:val="00CD1317"/>
    <w:rsid w:val="00CD1859"/>
    <w:rsid w:val="00CD2AB6"/>
    <w:rsid w:val="00CD39FA"/>
    <w:rsid w:val="00CD4B23"/>
    <w:rsid w:val="00CE04A8"/>
    <w:rsid w:val="00CE0C0A"/>
    <w:rsid w:val="00CE1509"/>
    <w:rsid w:val="00CE1D91"/>
    <w:rsid w:val="00CE4814"/>
    <w:rsid w:val="00CE717A"/>
    <w:rsid w:val="00CE7547"/>
    <w:rsid w:val="00CF04C5"/>
    <w:rsid w:val="00CF13B3"/>
    <w:rsid w:val="00CF22DC"/>
    <w:rsid w:val="00CF3A4E"/>
    <w:rsid w:val="00CF6B8B"/>
    <w:rsid w:val="00CF7115"/>
    <w:rsid w:val="00D032DD"/>
    <w:rsid w:val="00D03798"/>
    <w:rsid w:val="00D0688E"/>
    <w:rsid w:val="00D10869"/>
    <w:rsid w:val="00D13CDB"/>
    <w:rsid w:val="00D15827"/>
    <w:rsid w:val="00D15CA1"/>
    <w:rsid w:val="00D1602F"/>
    <w:rsid w:val="00D21943"/>
    <w:rsid w:val="00D21C8A"/>
    <w:rsid w:val="00D21F85"/>
    <w:rsid w:val="00D2298E"/>
    <w:rsid w:val="00D22F5F"/>
    <w:rsid w:val="00D2490E"/>
    <w:rsid w:val="00D253CF"/>
    <w:rsid w:val="00D257A3"/>
    <w:rsid w:val="00D26743"/>
    <w:rsid w:val="00D26977"/>
    <w:rsid w:val="00D33A91"/>
    <w:rsid w:val="00D36653"/>
    <w:rsid w:val="00D40F2F"/>
    <w:rsid w:val="00D40FF8"/>
    <w:rsid w:val="00D42C98"/>
    <w:rsid w:val="00D42D73"/>
    <w:rsid w:val="00D44186"/>
    <w:rsid w:val="00D44348"/>
    <w:rsid w:val="00D4547E"/>
    <w:rsid w:val="00D458DE"/>
    <w:rsid w:val="00D46113"/>
    <w:rsid w:val="00D461B8"/>
    <w:rsid w:val="00D47762"/>
    <w:rsid w:val="00D47F4E"/>
    <w:rsid w:val="00D52399"/>
    <w:rsid w:val="00D538A4"/>
    <w:rsid w:val="00D53A2A"/>
    <w:rsid w:val="00D546CF"/>
    <w:rsid w:val="00D548D9"/>
    <w:rsid w:val="00D57E2A"/>
    <w:rsid w:val="00D61E4F"/>
    <w:rsid w:val="00D629F3"/>
    <w:rsid w:val="00D6557F"/>
    <w:rsid w:val="00D71758"/>
    <w:rsid w:val="00D71A02"/>
    <w:rsid w:val="00D726BE"/>
    <w:rsid w:val="00D75A0F"/>
    <w:rsid w:val="00D765BF"/>
    <w:rsid w:val="00D76CE6"/>
    <w:rsid w:val="00D76DFB"/>
    <w:rsid w:val="00D80813"/>
    <w:rsid w:val="00D809A7"/>
    <w:rsid w:val="00D80C58"/>
    <w:rsid w:val="00D81860"/>
    <w:rsid w:val="00D8186C"/>
    <w:rsid w:val="00D81ED1"/>
    <w:rsid w:val="00D82DE1"/>
    <w:rsid w:val="00D83598"/>
    <w:rsid w:val="00D838F3"/>
    <w:rsid w:val="00D84CA6"/>
    <w:rsid w:val="00D85A2A"/>
    <w:rsid w:val="00D86454"/>
    <w:rsid w:val="00D868E3"/>
    <w:rsid w:val="00D86B9A"/>
    <w:rsid w:val="00D90EBF"/>
    <w:rsid w:val="00D91026"/>
    <w:rsid w:val="00D940D4"/>
    <w:rsid w:val="00D94554"/>
    <w:rsid w:val="00D94B20"/>
    <w:rsid w:val="00D971BD"/>
    <w:rsid w:val="00D97E35"/>
    <w:rsid w:val="00DA16F9"/>
    <w:rsid w:val="00DA2B43"/>
    <w:rsid w:val="00DA36CC"/>
    <w:rsid w:val="00DB09A3"/>
    <w:rsid w:val="00DB1494"/>
    <w:rsid w:val="00DB1F82"/>
    <w:rsid w:val="00DB25BB"/>
    <w:rsid w:val="00DB306C"/>
    <w:rsid w:val="00DB3F8D"/>
    <w:rsid w:val="00DB50BE"/>
    <w:rsid w:val="00DB5120"/>
    <w:rsid w:val="00DB5222"/>
    <w:rsid w:val="00DB7870"/>
    <w:rsid w:val="00DB7A57"/>
    <w:rsid w:val="00DB7A7A"/>
    <w:rsid w:val="00DC0874"/>
    <w:rsid w:val="00DC093B"/>
    <w:rsid w:val="00DC1602"/>
    <w:rsid w:val="00DC1EBF"/>
    <w:rsid w:val="00DC224F"/>
    <w:rsid w:val="00DC2515"/>
    <w:rsid w:val="00DC2E09"/>
    <w:rsid w:val="00DC3067"/>
    <w:rsid w:val="00DC3A87"/>
    <w:rsid w:val="00DC469F"/>
    <w:rsid w:val="00DC6082"/>
    <w:rsid w:val="00DC69C3"/>
    <w:rsid w:val="00DC799E"/>
    <w:rsid w:val="00DC7EA9"/>
    <w:rsid w:val="00DD0CF5"/>
    <w:rsid w:val="00DD12AE"/>
    <w:rsid w:val="00DD1420"/>
    <w:rsid w:val="00DD1DF7"/>
    <w:rsid w:val="00DD1F4D"/>
    <w:rsid w:val="00DD212E"/>
    <w:rsid w:val="00DD2A0A"/>
    <w:rsid w:val="00DD3C49"/>
    <w:rsid w:val="00DD3FAB"/>
    <w:rsid w:val="00DD41BE"/>
    <w:rsid w:val="00DD65DB"/>
    <w:rsid w:val="00DD6FED"/>
    <w:rsid w:val="00DD783E"/>
    <w:rsid w:val="00DE08DD"/>
    <w:rsid w:val="00DE0901"/>
    <w:rsid w:val="00DE131D"/>
    <w:rsid w:val="00DE1CA8"/>
    <w:rsid w:val="00DE1E95"/>
    <w:rsid w:val="00DE2096"/>
    <w:rsid w:val="00DE2B23"/>
    <w:rsid w:val="00DE2D72"/>
    <w:rsid w:val="00DE310D"/>
    <w:rsid w:val="00DE3B0A"/>
    <w:rsid w:val="00DE6311"/>
    <w:rsid w:val="00DE69C5"/>
    <w:rsid w:val="00DE6C29"/>
    <w:rsid w:val="00DE7E62"/>
    <w:rsid w:val="00DF3DC9"/>
    <w:rsid w:val="00DF42ED"/>
    <w:rsid w:val="00DF6A3B"/>
    <w:rsid w:val="00DF7797"/>
    <w:rsid w:val="00DF795A"/>
    <w:rsid w:val="00E00FD6"/>
    <w:rsid w:val="00E017CF"/>
    <w:rsid w:val="00E02CBE"/>
    <w:rsid w:val="00E02E45"/>
    <w:rsid w:val="00E032B7"/>
    <w:rsid w:val="00E0494A"/>
    <w:rsid w:val="00E056CB"/>
    <w:rsid w:val="00E066C4"/>
    <w:rsid w:val="00E06EE4"/>
    <w:rsid w:val="00E1014F"/>
    <w:rsid w:val="00E10488"/>
    <w:rsid w:val="00E170B1"/>
    <w:rsid w:val="00E17605"/>
    <w:rsid w:val="00E20D63"/>
    <w:rsid w:val="00E21EB9"/>
    <w:rsid w:val="00E2308C"/>
    <w:rsid w:val="00E24B87"/>
    <w:rsid w:val="00E30D91"/>
    <w:rsid w:val="00E325B9"/>
    <w:rsid w:val="00E32CA7"/>
    <w:rsid w:val="00E3521F"/>
    <w:rsid w:val="00E357E5"/>
    <w:rsid w:val="00E36073"/>
    <w:rsid w:val="00E37D65"/>
    <w:rsid w:val="00E37D78"/>
    <w:rsid w:val="00E413D2"/>
    <w:rsid w:val="00E417A6"/>
    <w:rsid w:val="00E42AF0"/>
    <w:rsid w:val="00E42D51"/>
    <w:rsid w:val="00E43171"/>
    <w:rsid w:val="00E43575"/>
    <w:rsid w:val="00E45782"/>
    <w:rsid w:val="00E507FF"/>
    <w:rsid w:val="00E51136"/>
    <w:rsid w:val="00E51899"/>
    <w:rsid w:val="00E532D0"/>
    <w:rsid w:val="00E54157"/>
    <w:rsid w:val="00E54C8B"/>
    <w:rsid w:val="00E55F00"/>
    <w:rsid w:val="00E57823"/>
    <w:rsid w:val="00E601CC"/>
    <w:rsid w:val="00E607AD"/>
    <w:rsid w:val="00E62C17"/>
    <w:rsid w:val="00E63643"/>
    <w:rsid w:val="00E63A48"/>
    <w:rsid w:val="00E63F69"/>
    <w:rsid w:val="00E64E96"/>
    <w:rsid w:val="00E650D1"/>
    <w:rsid w:val="00E66F6E"/>
    <w:rsid w:val="00E70A3D"/>
    <w:rsid w:val="00E73611"/>
    <w:rsid w:val="00E73BE7"/>
    <w:rsid w:val="00E759B5"/>
    <w:rsid w:val="00E762B8"/>
    <w:rsid w:val="00E82CE2"/>
    <w:rsid w:val="00E82D94"/>
    <w:rsid w:val="00E836B5"/>
    <w:rsid w:val="00E83EC9"/>
    <w:rsid w:val="00E84704"/>
    <w:rsid w:val="00E84976"/>
    <w:rsid w:val="00E86799"/>
    <w:rsid w:val="00E86ACB"/>
    <w:rsid w:val="00E87E92"/>
    <w:rsid w:val="00E87FC4"/>
    <w:rsid w:val="00E905BC"/>
    <w:rsid w:val="00E906C6"/>
    <w:rsid w:val="00E93210"/>
    <w:rsid w:val="00E95175"/>
    <w:rsid w:val="00E952D8"/>
    <w:rsid w:val="00E95D55"/>
    <w:rsid w:val="00E9654E"/>
    <w:rsid w:val="00E96725"/>
    <w:rsid w:val="00E96FE0"/>
    <w:rsid w:val="00E97DF4"/>
    <w:rsid w:val="00EA1101"/>
    <w:rsid w:val="00EA11E1"/>
    <w:rsid w:val="00EA18E0"/>
    <w:rsid w:val="00EA270B"/>
    <w:rsid w:val="00EA3EC2"/>
    <w:rsid w:val="00EA3F63"/>
    <w:rsid w:val="00EA4C85"/>
    <w:rsid w:val="00EA5415"/>
    <w:rsid w:val="00EA543E"/>
    <w:rsid w:val="00EA5A6C"/>
    <w:rsid w:val="00EA5E4E"/>
    <w:rsid w:val="00EA683C"/>
    <w:rsid w:val="00EA7F35"/>
    <w:rsid w:val="00EB1263"/>
    <w:rsid w:val="00EB217B"/>
    <w:rsid w:val="00EB37E4"/>
    <w:rsid w:val="00EB5E2A"/>
    <w:rsid w:val="00EB6618"/>
    <w:rsid w:val="00EB6B8D"/>
    <w:rsid w:val="00EB6C84"/>
    <w:rsid w:val="00EB743E"/>
    <w:rsid w:val="00EC086F"/>
    <w:rsid w:val="00EC0BD3"/>
    <w:rsid w:val="00EC29AB"/>
    <w:rsid w:val="00EC2CC9"/>
    <w:rsid w:val="00EC33F1"/>
    <w:rsid w:val="00EC3D7C"/>
    <w:rsid w:val="00EC40AA"/>
    <w:rsid w:val="00ED22C5"/>
    <w:rsid w:val="00ED245B"/>
    <w:rsid w:val="00ED40C6"/>
    <w:rsid w:val="00ED485D"/>
    <w:rsid w:val="00ED4A16"/>
    <w:rsid w:val="00ED6D44"/>
    <w:rsid w:val="00ED75DC"/>
    <w:rsid w:val="00EE1A55"/>
    <w:rsid w:val="00EE1FA3"/>
    <w:rsid w:val="00EE22F3"/>
    <w:rsid w:val="00EE2F4A"/>
    <w:rsid w:val="00EE36F3"/>
    <w:rsid w:val="00EE427F"/>
    <w:rsid w:val="00EE4C65"/>
    <w:rsid w:val="00EE50C2"/>
    <w:rsid w:val="00EE5217"/>
    <w:rsid w:val="00EE5BB8"/>
    <w:rsid w:val="00EE6E8A"/>
    <w:rsid w:val="00EF0E11"/>
    <w:rsid w:val="00EF1969"/>
    <w:rsid w:val="00EF1B47"/>
    <w:rsid w:val="00EF2388"/>
    <w:rsid w:val="00EF302D"/>
    <w:rsid w:val="00EF3878"/>
    <w:rsid w:val="00EF3C23"/>
    <w:rsid w:val="00EF5A67"/>
    <w:rsid w:val="00EF5BC7"/>
    <w:rsid w:val="00EF6057"/>
    <w:rsid w:val="00EF660F"/>
    <w:rsid w:val="00F00566"/>
    <w:rsid w:val="00F03413"/>
    <w:rsid w:val="00F054B9"/>
    <w:rsid w:val="00F109FC"/>
    <w:rsid w:val="00F10B4D"/>
    <w:rsid w:val="00F11D8D"/>
    <w:rsid w:val="00F1231D"/>
    <w:rsid w:val="00F14798"/>
    <w:rsid w:val="00F15A4D"/>
    <w:rsid w:val="00F15AB4"/>
    <w:rsid w:val="00F16A56"/>
    <w:rsid w:val="00F16E2D"/>
    <w:rsid w:val="00F17869"/>
    <w:rsid w:val="00F17E7F"/>
    <w:rsid w:val="00F200FC"/>
    <w:rsid w:val="00F219F6"/>
    <w:rsid w:val="00F306CE"/>
    <w:rsid w:val="00F30846"/>
    <w:rsid w:val="00F30B8F"/>
    <w:rsid w:val="00F30D14"/>
    <w:rsid w:val="00F31898"/>
    <w:rsid w:val="00F339B0"/>
    <w:rsid w:val="00F366FE"/>
    <w:rsid w:val="00F432CD"/>
    <w:rsid w:val="00F439DC"/>
    <w:rsid w:val="00F44470"/>
    <w:rsid w:val="00F44C21"/>
    <w:rsid w:val="00F46049"/>
    <w:rsid w:val="00F46336"/>
    <w:rsid w:val="00F507E6"/>
    <w:rsid w:val="00F52E45"/>
    <w:rsid w:val="00F53202"/>
    <w:rsid w:val="00F53BB3"/>
    <w:rsid w:val="00F540BD"/>
    <w:rsid w:val="00F5713D"/>
    <w:rsid w:val="00F60102"/>
    <w:rsid w:val="00F60757"/>
    <w:rsid w:val="00F6146E"/>
    <w:rsid w:val="00F626C5"/>
    <w:rsid w:val="00F63B8B"/>
    <w:rsid w:val="00F643C8"/>
    <w:rsid w:val="00F64EE0"/>
    <w:rsid w:val="00F66C1B"/>
    <w:rsid w:val="00F67243"/>
    <w:rsid w:val="00F678FD"/>
    <w:rsid w:val="00F71580"/>
    <w:rsid w:val="00F72287"/>
    <w:rsid w:val="00F727A3"/>
    <w:rsid w:val="00F727AC"/>
    <w:rsid w:val="00F728AE"/>
    <w:rsid w:val="00F72DF9"/>
    <w:rsid w:val="00F73A0C"/>
    <w:rsid w:val="00F802DE"/>
    <w:rsid w:val="00F80D12"/>
    <w:rsid w:val="00F8234F"/>
    <w:rsid w:val="00F82BBB"/>
    <w:rsid w:val="00F836EA"/>
    <w:rsid w:val="00F862B9"/>
    <w:rsid w:val="00F86A86"/>
    <w:rsid w:val="00F900CF"/>
    <w:rsid w:val="00F91A4C"/>
    <w:rsid w:val="00F92FC4"/>
    <w:rsid w:val="00F94B82"/>
    <w:rsid w:val="00F94E77"/>
    <w:rsid w:val="00F95A07"/>
    <w:rsid w:val="00FA014E"/>
    <w:rsid w:val="00FA0E2C"/>
    <w:rsid w:val="00FA1212"/>
    <w:rsid w:val="00FA1504"/>
    <w:rsid w:val="00FA17C2"/>
    <w:rsid w:val="00FA1FB9"/>
    <w:rsid w:val="00FA4598"/>
    <w:rsid w:val="00FA5762"/>
    <w:rsid w:val="00FB1570"/>
    <w:rsid w:val="00FB1E07"/>
    <w:rsid w:val="00FB238F"/>
    <w:rsid w:val="00FB426F"/>
    <w:rsid w:val="00FB4D78"/>
    <w:rsid w:val="00FB4F35"/>
    <w:rsid w:val="00FB535D"/>
    <w:rsid w:val="00FB6FAC"/>
    <w:rsid w:val="00FC05CB"/>
    <w:rsid w:val="00FC0D38"/>
    <w:rsid w:val="00FC5901"/>
    <w:rsid w:val="00FC5B1B"/>
    <w:rsid w:val="00FC75CA"/>
    <w:rsid w:val="00FC7801"/>
    <w:rsid w:val="00FC7FBA"/>
    <w:rsid w:val="00FD0C9B"/>
    <w:rsid w:val="00FD22BD"/>
    <w:rsid w:val="00FD271C"/>
    <w:rsid w:val="00FD3766"/>
    <w:rsid w:val="00FD441B"/>
    <w:rsid w:val="00FD473F"/>
    <w:rsid w:val="00FD4F02"/>
    <w:rsid w:val="00FD520E"/>
    <w:rsid w:val="00FE0903"/>
    <w:rsid w:val="00FE0E7C"/>
    <w:rsid w:val="00FE1943"/>
    <w:rsid w:val="00FE25CA"/>
    <w:rsid w:val="00FE3C37"/>
    <w:rsid w:val="00FE3F13"/>
    <w:rsid w:val="00FE5093"/>
    <w:rsid w:val="00FE74A5"/>
    <w:rsid w:val="00FF1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8">
    <w:name w:val="Normal"/>
    <w:qFormat/>
    <w:rsid w:val="003D5FFE"/>
    <w:pPr>
      <w:widowControl w:val="0"/>
      <w:jc w:val="both"/>
    </w:pPr>
  </w:style>
  <w:style w:type="paragraph" w:styleId="1">
    <w:name w:val="heading 1"/>
    <w:basedOn w:val="a8"/>
    <w:next w:val="a8"/>
    <w:link w:val="1Char"/>
    <w:uiPriority w:val="9"/>
    <w:qFormat/>
    <w:rsid w:val="00754080"/>
    <w:pPr>
      <w:keepNext/>
      <w:keepLines/>
      <w:spacing w:before="120" w:after="120"/>
      <w:outlineLvl w:val="0"/>
    </w:pPr>
    <w:rPr>
      <w:b/>
      <w:bCs/>
      <w:kern w:val="44"/>
      <w:sz w:val="32"/>
      <w:szCs w:val="44"/>
    </w:rPr>
  </w:style>
  <w:style w:type="paragraph" w:styleId="2">
    <w:name w:val="heading 2"/>
    <w:basedOn w:val="a8"/>
    <w:next w:val="a8"/>
    <w:link w:val="2Char"/>
    <w:uiPriority w:val="9"/>
    <w:unhideWhenUsed/>
    <w:qFormat/>
    <w:rsid w:val="00FB1570"/>
    <w:pPr>
      <w:keepNext/>
      <w:keepLines/>
      <w:spacing w:before="120" w:after="120"/>
      <w:outlineLvl w:val="1"/>
    </w:pPr>
    <w:rPr>
      <w:rFonts w:asciiTheme="majorHAnsi" w:eastAsiaTheme="majorEastAsia" w:hAnsiTheme="majorHAnsi" w:cstheme="majorBidi"/>
      <w:b/>
      <w:bCs/>
      <w:sz w:val="28"/>
      <w:szCs w:val="32"/>
    </w:rPr>
  </w:style>
  <w:style w:type="paragraph" w:styleId="3">
    <w:name w:val="heading 3"/>
    <w:basedOn w:val="a8"/>
    <w:next w:val="a8"/>
    <w:link w:val="3Char"/>
    <w:qFormat/>
    <w:rsid w:val="007B6937"/>
    <w:pPr>
      <w:keepNext/>
      <w:spacing w:beforeLines="50" w:afterLines="50"/>
      <w:jc w:val="left"/>
      <w:outlineLvl w:val="2"/>
    </w:pPr>
    <w:rPr>
      <w:rFonts w:ascii="仿宋_GB2312" w:eastAsia="宋体" w:hAnsi="Times New Roman" w:cs="Times New Roman"/>
      <w:b/>
      <w:sz w:val="24"/>
      <w:szCs w:val="24"/>
    </w:rPr>
  </w:style>
  <w:style w:type="paragraph" w:styleId="4">
    <w:name w:val="heading 4"/>
    <w:basedOn w:val="a8"/>
    <w:next w:val="a8"/>
    <w:link w:val="4Char"/>
    <w:uiPriority w:val="9"/>
    <w:unhideWhenUsed/>
    <w:qFormat/>
    <w:rsid w:val="007818F5"/>
    <w:pPr>
      <w:keepNext/>
      <w:keepLines/>
      <w:spacing w:before="120" w:after="120" w:line="360" w:lineRule="auto"/>
      <w:outlineLvl w:val="3"/>
    </w:pPr>
    <w:rPr>
      <w:rFonts w:asciiTheme="majorHAnsi" w:eastAsia="黑体" w:hAnsiTheme="majorHAnsi" w:cstheme="majorBidi"/>
      <w:b/>
      <w:bCs/>
      <w:sz w:val="24"/>
      <w:szCs w:val="28"/>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table" w:styleId="ac">
    <w:name w:val="Table Grid"/>
    <w:basedOn w:val="aa"/>
    <w:uiPriority w:val="59"/>
    <w:qFormat/>
    <w:rsid w:val="009F76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header"/>
    <w:basedOn w:val="a8"/>
    <w:link w:val="Char"/>
    <w:uiPriority w:val="99"/>
    <w:unhideWhenUsed/>
    <w:rsid w:val="00343E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9"/>
    <w:link w:val="ad"/>
    <w:uiPriority w:val="99"/>
    <w:rsid w:val="00343E87"/>
    <w:rPr>
      <w:sz w:val="18"/>
      <w:szCs w:val="18"/>
    </w:rPr>
  </w:style>
  <w:style w:type="paragraph" w:styleId="ae">
    <w:name w:val="footer"/>
    <w:basedOn w:val="a8"/>
    <w:link w:val="Char0"/>
    <w:uiPriority w:val="99"/>
    <w:unhideWhenUsed/>
    <w:rsid w:val="00343E87"/>
    <w:pPr>
      <w:tabs>
        <w:tab w:val="center" w:pos="4153"/>
        <w:tab w:val="right" w:pos="8306"/>
      </w:tabs>
      <w:snapToGrid w:val="0"/>
      <w:jc w:val="left"/>
    </w:pPr>
    <w:rPr>
      <w:sz w:val="18"/>
      <w:szCs w:val="18"/>
    </w:rPr>
  </w:style>
  <w:style w:type="character" w:customStyle="1" w:styleId="Char0">
    <w:name w:val="页脚 Char"/>
    <w:basedOn w:val="a9"/>
    <w:link w:val="ae"/>
    <w:uiPriority w:val="99"/>
    <w:rsid w:val="00343E87"/>
    <w:rPr>
      <w:sz w:val="18"/>
      <w:szCs w:val="18"/>
    </w:rPr>
  </w:style>
  <w:style w:type="paragraph" w:styleId="af">
    <w:name w:val="Balloon Text"/>
    <w:basedOn w:val="a8"/>
    <w:link w:val="Char1"/>
    <w:uiPriority w:val="99"/>
    <w:semiHidden/>
    <w:unhideWhenUsed/>
    <w:rsid w:val="00255AD1"/>
    <w:rPr>
      <w:sz w:val="18"/>
      <w:szCs w:val="18"/>
    </w:rPr>
  </w:style>
  <w:style w:type="character" w:customStyle="1" w:styleId="Char1">
    <w:name w:val="批注框文本 Char"/>
    <w:basedOn w:val="a9"/>
    <w:link w:val="af"/>
    <w:uiPriority w:val="99"/>
    <w:semiHidden/>
    <w:rsid w:val="00255AD1"/>
    <w:rPr>
      <w:sz w:val="18"/>
      <w:szCs w:val="18"/>
    </w:rPr>
  </w:style>
  <w:style w:type="paragraph" w:styleId="af0">
    <w:name w:val="Date"/>
    <w:basedOn w:val="a8"/>
    <w:next w:val="a8"/>
    <w:link w:val="Char2"/>
    <w:uiPriority w:val="99"/>
    <w:semiHidden/>
    <w:unhideWhenUsed/>
    <w:rsid w:val="000C7309"/>
    <w:pPr>
      <w:ind w:leftChars="2500" w:left="100"/>
    </w:pPr>
  </w:style>
  <w:style w:type="character" w:customStyle="1" w:styleId="Char2">
    <w:name w:val="日期 Char"/>
    <w:basedOn w:val="a9"/>
    <w:link w:val="af0"/>
    <w:uiPriority w:val="99"/>
    <w:semiHidden/>
    <w:rsid w:val="000C7309"/>
  </w:style>
  <w:style w:type="character" w:customStyle="1" w:styleId="3Char">
    <w:name w:val="标题 3 Char"/>
    <w:basedOn w:val="a9"/>
    <w:link w:val="3"/>
    <w:rsid w:val="007B6937"/>
    <w:rPr>
      <w:rFonts w:ascii="仿宋_GB2312" w:eastAsia="宋体" w:hAnsi="Times New Roman" w:cs="Times New Roman"/>
      <w:b/>
      <w:sz w:val="24"/>
      <w:szCs w:val="24"/>
    </w:rPr>
  </w:style>
  <w:style w:type="paragraph" w:customStyle="1" w:styleId="10">
    <w:name w:val="列出段落1"/>
    <w:basedOn w:val="a8"/>
    <w:rsid w:val="00833E0B"/>
    <w:pPr>
      <w:ind w:firstLineChars="200" w:firstLine="420"/>
    </w:pPr>
    <w:rPr>
      <w:rFonts w:ascii="Calibri" w:eastAsia="宋体" w:hAnsi="Calibri" w:cs="Times New Roman"/>
    </w:rPr>
  </w:style>
  <w:style w:type="paragraph" w:customStyle="1" w:styleId="af1">
    <w:name w:val="段"/>
    <w:link w:val="Char3"/>
    <w:uiPriority w:val="99"/>
    <w:qFormat/>
    <w:rsid w:val="0070463C"/>
    <w:pPr>
      <w:autoSpaceDE w:val="0"/>
      <w:autoSpaceDN w:val="0"/>
      <w:ind w:firstLineChars="200" w:firstLine="200"/>
      <w:jc w:val="both"/>
    </w:pPr>
    <w:rPr>
      <w:rFonts w:ascii="宋体" w:eastAsia="宋体" w:hAnsi="Times New Roman" w:cs="Times New Roman"/>
      <w:noProof/>
      <w:kern w:val="0"/>
      <w:szCs w:val="20"/>
    </w:rPr>
  </w:style>
  <w:style w:type="character" w:customStyle="1" w:styleId="1Char">
    <w:name w:val="标题 1 Char"/>
    <w:basedOn w:val="a9"/>
    <w:link w:val="1"/>
    <w:uiPriority w:val="9"/>
    <w:rsid w:val="00754080"/>
    <w:rPr>
      <w:b/>
      <w:bCs/>
      <w:kern w:val="44"/>
      <w:sz w:val="32"/>
      <w:szCs w:val="44"/>
    </w:rPr>
  </w:style>
  <w:style w:type="character" w:customStyle="1" w:styleId="2Char">
    <w:name w:val="标题 2 Char"/>
    <w:basedOn w:val="a9"/>
    <w:link w:val="2"/>
    <w:uiPriority w:val="9"/>
    <w:rsid w:val="00FB1570"/>
    <w:rPr>
      <w:rFonts w:asciiTheme="majorHAnsi" w:eastAsiaTheme="majorEastAsia" w:hAnsiTheme="majorHAnsi" w:cstheme="majorBidi"/>
      <w:b/>
      <w:bCs/>
      <w:sz w:val="28"/>
      <w:szCs w:val="32"/>
    </w:rPr>
  </w:style>
  <w:style w:type="character" w:customStyle="1" w:styleId="4Char">
    <w:name w:val="标题 4 Char"/>
    <w:basedOn w:val="a9"/>
    <w:link w:val="4"/>
    <w:uiPriority w:val="9"/>
    <w:rsid w:val="007818F5"/>
    <w:rPr>
      <w:rFonts w:asciiTheme="majorHAnsi" w:eastAsia="黑体" w:hAnsiTheme="majorHAnsi" w:cstheme="majorBidi"/>
      <w:b/>
      <w:bCs/>
      <w:sz w:val="24"/>
      <w:szCs w:val="28"/>
    </w:rPr>
  </w:style>
  <w:style w:type="paragraph" w:styleId="TOC">
    <w:name w:val="TOC Heading"/>
    <w:basedOn w:val="1"/>
    <w:next w:val="a8"/>
    <w:uiPriority w:val="39"/>
    <w:unhideWhenUsed/>
    <w:qFormat/>
    <w:rsid w:val="00C17E9D"/>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11">
    <w:name w:val="toc 1"/>
    <w:basedOn w:val="a8"/>
    <w:next w:val="a8"/>
    <w:autoRedefine/>
    <w:uiPriority w:val="39"/>
    <w:unhideWhenUsed/>
    <w:rsid w:val="00C17E9D"/>
  </w:style>
  <w:style w:type="paragraph" w:styleId="20">
    <w:name w:val="toc 2"/>
    <w:basedOn w:val="a8"/>
    <w:next w:val="a8"/>
    <w:autoRedefine/>
    <w:uiPriority w:val="39"/>
    <w:unhideWhenUsed/>
    <w:rsid w:val="00C17E9D"/>
    <w:pPr>
      <w:ind w:leftChars="200" w:left="420"/>
    </w:pPr>
  </w:style>
  <w:style w:type="paragraph" w:styleId="30">
    <w:name w:val="toc 3"/>
    <w:basedOn w:val="a8"/>
    <w:next w:val="a8"/>
    <w:autoRedefine/>
    <w:uiPriority w:val="39"/>
    <w:unhideWhenUsed/>
    <w:rsid w:val="00C17E9D"/>
    <w:pPr>
      <w:ind w:leftChars="400" w:left="840"/>
    </w:pPr>
  </w:style>
  <w:style w:type="character" w:styleId="af2">
    <w:name w:val="Hyperlink"/>
    <w:basedOn w:val="a9"/>
    <w:uiPriority w:val="99"/>
    <w:unhideWhenUsed/>
    <w:rsid w:val="00C17E9D"/>
    <w:rPr>
      <w:color w:val="0000FF" w:themeColor="hyperlink"/>
      <w:u w:val="single"/>
    </w:rPr>
  </w:style>
  <w:style w:type="paragraph" w:styleId="af3">
    <w:name w:val="List Paragraph"/>
    <w:basedOn w:val="a8"/>
    <w:uiPriority w:val="34"/>
    <w:qFormat/>
    <w:rsid w:val="00EF3878"/>
    <w:pPr>
      <w:widowControl/>
      <w:adjustRightInd w:val="0"/>
      <w:snapToGrid w:val="0"/>
      <w:spacing w:after="200"/>
      <w:ind w:firstLineChars="200" w:firstLine="420"/>
      <w:jc w:val="left"/>
    </w:pPr>
    <w:rPr>
      <w:rFonts w:ascii="Tahoma" w:eastAsia="微软雅黑" w:hAnsi="Tahoma"/>
      <w:kern w:val="0"/>
      <w:sz w:val="22"/>
    </w:rPr>
  </w:style>
  <w:style w:type="paragraph" w:customStyle="1" w:styleId="a1">
    <w:name w:val="二级条标题"/>
    <w:basedOn w:val="a0"/>
    <w:next w:val="af1"/>
    <w:qFormat/>
    <w:rsid w:val="00716AAB"/>
    <w:pPr>
      <w:numPr>
        <w:ilvl w:val="2"/>
      </w:numPr>
      <w:tabs>
        <w:tab w:val="num" w:pos="360"/>
      </w:tabs>
      <w:spacing w:before="50" w:after="50"/>
      <w:ind w:left="1500" w:hanging="420"/>
      <w:outlineLvl w:val="3"/>
    </w:pPr>
  </w:style>
  <w:style w:type="paragraph" w:customStyle="1" w:styleId="a2">
    <w:name w:val="三级条标题"/>
    <w:basedOn w:val="a1"/>
    <w:next w:val="af1"/>
    <w:uiPriority w:val="99"/>
    <w:rsid w:val="00716AAB"/>
    <w:pPr>
      <w:numPr>
        <w:ilvl w:val="3"/>
      </w:numPr>
      <w:tabs>
        <w:tab w:val="num" w:pos="360"/>
      </w:tabs>
      <w:ind w:left="1920"/>
      <w:outlineLvl w:val="4"/>
    </w:pPr>
  </w:style>
  <w:style w:type="paragraph" w:customStyle="1" w:styleId="a0">
    <w:name w:val="一级条标题"/>
    <w:next w:val="af1"/>
    <w:link w:val="Char4"/>
    <w:qFormat/>
    <w:rsid w:val="00716AAB"/>
    <w:pPr>
      <w:numPr>
        <w:ilvl w:val="1"/>
        <w:numId w:val="2"/>
      </w:numPr>
      <w:spacing w:beforeLines="50" w:afterLines="50"/>
      <w:outlineLvl w:val="2"/>
    </w:pPr>
    <w:rPr>
      <w:rFonts w:ascii="黑体" w:eastAsia="黑体" w:hAnsi="Times New Roman" w:cs="Times New Roman"/>
      <w:kern w:val="0"/>
      <w:sz w:val="22"/>
    </w:rPr>
  </w:style>
  <w:style w:type="paragraph" w:customStyle="1" w:styleId="a3">
    <w:name w:val="四级条标题"/>
    <w:basedOn w:val="a2"/>
    <w:next w:val="af1"/>
    <w:rsid w:val="00716AAB"/>
    <w:pPr>
      <w:numPr>
        <w:ilvl w:val="4"/>
      </w:numPr>
      <w:tabs>
        <w:tab w:val="num" w:pos="360"/>
      </w:tabs>
      <w:ind w:left="2340"/>
      <w:outlineLvl w:val="5"/>
    </w:pPr>
  </w:style>
  <w:style w:type="paragraph" w:customStyle="1" w:styleId="a">
    <w:name w:val="章标题"/>
    <w:next w:val="af1"/>
    <w:qFormat/>
    <w:rsid w:val="00716AAB"/>
    <w:pPr>
      <w:numPr>
        <w:numId w:val="2"/>
      </w:numPr>
      <w:spacing w:beforeLines="100" w:afterLines="100"/>
      <w:jc w:val="both"/>
      <w:outlineLvl w:val="1"/>
    </w:pPr>
    <w:rPr>
      <w:rFonts w:ascii="黑体" w:eastAsia="黑体" w:hAnsi="Times New Roman" w:cs="Times New Roman"/>
      <w:kern w:val="0"/>
      <w:szCs w:val="20"/>
    </w:rPr>
  </w:style>
  <w:style w:type="character" w:customStyle="1" w:styleId="Char4">
    <w:name w:val="一级条标题 Char"/>
    <w:link w:val="a0"/>
    <w:uiPriority w:val="99"/>
    <w:locked/>
    <w:rsid w:val="00716AAB"/>
    <w:rPr>
      <w:rFonts w:ascii="黑体" w:eastAsia="黑体" w:hAnsi="Times New Roman" w:cs="Times New Roman"/>
      <w:kern w:val="0"/>
      <w:sz w:val="22"/>
    </w:rPr>
  </w:style>
  <w:style w:type="character" w:customStyle="1" w:styleId="Char3">
    <w:name w:val="段 Char"/>
    <w:link w:val="af1"/>
    <w:uiPriority w:val="99"/>
    <w:qFormat/>
    <w:rsid w:val="006876B3"/>
    <w:rPr>
      <w:rFonts w:ascii="宋体" w:eastAsia="宋体" w:hAnsi="Times New Roman" w:cs="Times New Roman"/>
      <w:noProof/>
      <w:kern w:val="0"/>
      <w:szCs w:val="20"/>
    </w:rPr>
  </w:style>
  <w:style w:type="paragraph" w:customStyle="1" w:styleId="af4">
    <w:name w:val="五级条标题"/>
    <w:basedOn w:val="a3"/>
    <w:next w:val="af1"/>
    <w:rsid w:val="006876B3"/>
    <w:pPr>
      <w:numPr>
        <w:ilvl w:val="0"/>
        <w:numId w:val="0"/>
      </w:numPr>
      <w:outlineLvl w:val="6"/>
    </w:pPr>
    <w:rPr>
      <w:sz w:val="21"/>
      <w:szCs w:val="21"/>
    </w:rPr>
  </w:style>
  <w:style w:type="paragraph" w:customStyle="1" w:styleId="a6">
    <w:name w:val="正文表标题"/>
    <w:next w:val="af1"/>
    <w:rsid w:val="006D43F5"/>
    <w:pPr>
      <w:numPr>
        <w:numId w:val="11"/>
      </w:numPr>
      <w:tabs>
        <w:tab w:val="num" w:pos="360"/>
      </w:tabs>
      <w:spacing w:beforeLines="50" w:afterLines="50"/>
      <w:jc w:val="center"/>
    </w:pPr>
    <w:rPr>
      <w:rFonts w:ascii="黑体" w:eastAsia="黑体" w:hAnsi="Times New Roman" w:cs="Times New Roman"/>
      <w:kern w:val="0"/>
      <w:szCs w:val="20"/>
    </w:rPr>
  </w:style>
  <w:style w:type="paragraph" w:customStyle="1" w:styleId="af5">
    <w:name w:val="封面标准文稿编辑信息"/>
    <w:basedOn w:val="a8"/>
    <w:rsid w:val="00DB1494"/>
    <w:pPr>
      <w:framePr w:w="9639" w:h="6917" w:hRule="exact" w:wrap="around" w:vAnchor="page" w:hAnchor="page" w:xAlign="center" w:y="6408" w:anchorLock="1"/>
      <w:spacing w:before="180" w:after="160" w:line="180" w:lineRule="exact"/>
      <w:jc w:val="center"/>
      <w:textAlignment w:val="center"/>
    </w:pPr>
    <w:rPr>
      <w:rFonts w:ascii="宋体" w:eastAsia="宋体" w:hAnsi="Times New Roman" w:cs="Times New Roman"/>
      <w:kern w:val="0"/>
      <w:szCs w:val="28"/>
    </w:rPr>
  </w:style>
  <w:style w:type="paragraph" w:customStyle="1" w:styleId="a5">
    <w:name w:val="数字编号列项（二级）"/>
    <w:rsid w:val="00F17E7F"/>
    <w:pPr>
      <w:numPr>
        <w:ilvl w:val="1"/>
        <w:numId w:val="14"/>
      </w:numPr>
      <w:jc w:val="both"/>
    </w:pPr>
    <w:rPr>
      <w:rFonts w:ascii="宋体" w:eastAsia="宋体" w:hAnsi="Times New Roman" w:cs="Times New Roman"/>
      <w:kern w:val="0"/>
      <w:szCs w:val="20"/>
    </w:rPr>
  </w:style>
  <w:style w:type="paragraph" w:customStyle="1" w:styleId="a7">
    <w:name w:val="注："/>
    <w:next w:val="af1"/>
    <w:rsid w:val="00F17E7F"/>
    <w:pPr>
      <w:widowControl w:val="0"/>
      <w:numPr>
        <w:numId w:val="13"/>
      </w:numPr>
      <w:autoSpaceDE w:val="0"/>
      <w:autoSpaceDN w:val="0"/>
      <w:jc w:val="both"/>
    </w:pPr>
    <w:rPr>
      <w:rFonts w:ascii="宋体" w:eastAsia="宋体" w:hAnsi="Times New Roman" w:cs="Times New Roman"/>
      <w:kern w:val="0"/>
      <w:sz w:val="18"/>
      <w:szCs w:val="18"/>
    </w:rPr>
  </w:style>
  <w:style w:type="paragraph" w:customStyle="1" w:styleId="a4">
    <w:name w:val="字母编号列项（一级）"/>
    <w:rsid w:val="00F17E7F"/>
    <w:pPr>
      <w:numPr>
        <w:numId w:val="14"/>
      </w:numPr>
      <w:jc w:val="both"/>
    </w:pPr>
    <w:rPr>
      <w:rFonts w:ascii="宋体" w:eastAsia="宋体" w:hAnsi="Times New Roman" w:cs="Times New Roman"/>
      <w:kern w:val="0"/>
      <w:szCs w:val="20"/>
    </w:rPr>
  </w:style>
  <w:style w:type="paragraph" w:customStyle="1" w:styleId="af6">
    <w:name w:val="终结线"/>
    <w:basedOn w:val="a8"/>
    <w:rsid w:val="00F17E7F"/>
    <w:pPr>
      <w:framePr w:hSpace="181" w:vSpace="181" w:wrap="around" w:vAnchor="text" w:hAnchor="margin" w:xAlign="center" w:y="285"/>
    </w:pPr>
    <w:rPr>
      <w:rFonts w:ascii="Times New Roman" w:eastAsia="宋体" w:hAnsi="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8">
    <w:name w:val="Normal"/>
    <w:qFormat/>
    <w:pPr>
      <w:widowControl w:val="0"/>
      <w:jc w:val="both"/>
    </w:p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w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oleObject" Target="embeddings/oleObject3.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DEEF86-E330-49E8-BD41-874EB721B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3030</TotalTime>
  <Pages>13</Pages>
  <Words>1263</Words>
  <Characters>7202</Characters>
  <Application>Microsoft Office Word</Application>
  <DocSecurity>0</DocSecurity>
  <Lines>60</Lines>
  <Paragraphs>16</Paragraphs>
  <ScaleCrop>false</ScaleCrop>
  <Company>china</Company>
  <LinksUpToDate>false</LinksUpToDate>
  <CharactersWithSpaces>8449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DELL</cp:lastModifiedBy>
  <cp:revision>281</cp:revision>
  <cp:lastPrinted>2021-04-16T01:14:00Z</cp:lastPrinted>
  <dcterms:created xsi:type="dcterms:W3CDTF">2019-12-08T07:37:00Z</dcterms:created>
  <dcterms:modified xsi:type="dcterms:W3CDTF">2021-05-13T07:20:00Z</dcterms:modified>
</cp:coreProperties>
</file>