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8FA6" w14:textId="77777777" w:rsidR="00567EF3" w:rsidRPr="00567EF3" w:rsidRDefault="00567EF3" w:rsidP="00567EF3">
      <w:pPr>
        <w:autoSpaceDE w:val="0"/>
        <w:autoSpaceDN w:val="0"/>
        <w:spacing w:before="15" w:afterLines="100" w:after="31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567EF3">
        <w:rPr>
          <w:rFonts w:ascii="宋体" w:eastAsia="宋体" w:hAnsi="宋体" w:cs="宋体" w:hint="eastAsia"/>
          <w:b/>
          <w:bCs/>
          <w:w w:val="95"/>
          <w:kern w:val="0"/>
          <w:sz w:val="28"/>
          <w:szCs w:val="28"/>
        </w:rPr>
        <w:t>附件</w:t>
      </w:r>
      <w:r w:rsidRPr="00567E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2. </w:t>
      </w:r>
    </w:p>
    <w:p w14:paraId="1591B431" w14:textId="77777777" w:rsidR="00567EF3" w:rsidRPr="00567EF3" w:rsidRDefault="00567EF3" w:rsidP="00567EF3">
      <w:pPr>
        <w:autoSpaceDE w:val="0"/>
        <w:autoSpaceDN w:val="0"/>
        <w:spacing w:before="15" w:afterLines="100" w:after="312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67EF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中国金属学会绿色制造领域团体标准项目立项审查意见表</w:t>
      </w:r>
    </w:p>
    <w:p w14:paraId="11BA6A09" w14:textId="77777777" w:rsidR="00567EF3" w:rsidRPr="00567EF3" w:rsidRDefault="00567EF3" w:rsidP="00567EF3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bookmarkStart w:id="0" w:name="_Hlk50300526"/>
      <w:r w:rsidRPr="00567EF3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评审专家姓名：                                     单位：</w:t>
      </w:r>
      <w:bookmarkEnd w:id="0"/>
    </w:p>
    <w:tbl>
      <w:tblPr>
        <w:tblStyle w:val="TableNormal"/>
        <w:tblW w:w="148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74"/>
        <w:gridCol w:w="1276"/>
        <w:gridCol w:w="1559"/>
        <w:gridCol w:w="5103"/>
        <w:gridCol w:w="1134"/>
        <w:gridCol w:w="1678"/>
      </w:tblGrid>
      <w:tr w:rsidR="00567EF3" w:rsidRPr="00567EF3" w14:paraId="4315094D" w14:textId="77777777" w:rsidTr="00E2321D">
        <w:trPr>
          <w:trHeight w:val="596"/>
        </w:trPr>
        <w:tc>
          <w:tcPr>
            <w:tcW w:w="709" w:type="dxa"/>
            <w:vAlign w:val="center"/>
          </w:tcPr>
          <w:p w14:paraId="47B8EE99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序号</w:t>
            </w:r>
            <w:proofErr w:type="spellEnd"/>
          </w:p>
        </w:tc>
        <w:tc>
          <w:tcPr>
            <w:tcW w:w="1418" w:type="dxa"/>
            <w:vAlign w:val="center"/>
          </w:tcPr>
          <w:p w14:paraId="1CA635DB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立项号</w:t>
            </w:r>
            <w:proofErr w:type="spellEnd"/>
          </w:p>
        </w:tc>
        <w:tc>
          <w:tcPr>
            <w:tcW w:w="1974" w:type="dxa"/>
            <w:vAlign w:val="center"/>
          </w:tcPr>
          <w:p w14:paraId="2F6CD6F8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w w:val="95"/>
                <w:sz w:val="28"/>
                <w:szCs w:val="24"/>
              </w:rPr>
              <w:t>标准项目名称</w:t>
            </w:r>
            <w:proofErr w:type="spellEnd"/>
          </w:p>
        </w:tc>
        <w:tc>
          <w:tcPr>
            <w:tcW w:w="1276" w:type="dxa"/>
            <w:vAlign w:val="center"/>
          </w:tcPr>
          <w:p w14:paraId="7D7FBBB6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所属领域</w:t>
            </w:r>
            <w:proofErr w:type="spellEnd"/>
          </w:p>
        </w:tc>
        <w:tc>
          <w:tcPr>
            <w:tcW w:w="1559" w:type="dxa"/>
            <w:vAlign w:val="center"/>
          </w:tcPr>
          <w:p w14:paraId="28512A3B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归口单位</w:t>
            </w:r>
            <w:proofErr w:type="spellEnd"/>
          </w:p>
        </w:tc>
        <w:tc>
          <w:tcPr>
            <w:tcW w:w="5103" w:type="dxa"/>
            <w:vAlign w:val="center"/>
          </w:tcPr>
          <w:p w14:paraId="4CCDEFAD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w w:val="95"/>
                <w:sz w:val="28"/>
                <w:szCs w:val="24"/>
              </w:rPr>
              <w:t>主要起草单位</w:t>
            </w:r>
            <w:proofErr w:type="spellEnd"/>
          </w:p>
        </w:tc>
        <w:tc>
          <w:tcPr>
            <w:tcW w:w="1134" w:type="dxa"/>
            <w:vAlign w:val="center"/>
          </w:tcPr>
          <w:p w14:paraId="13709C50" w14:textId="77777777" w:rsidR="00567EF3" w:rsidRPr="00567EF3" w:rsidRDefault="00567EF3" w:rsidP="00567EF3">
            <w:pPr>
              <w:spacing w:line="276" w:lineRule="exact"/>
              <w:jc w:val="center"/>
              <w:rPr>
                <w:rFonts w:ascii="宋体" w:eastAsia="宋体" w:hAnsi="宋体" w:cs="仿宋"/>
                <w:b/>
                <w:color w:val="000000"/>
                <w:w w:val="95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w w:val="95"/>
                <w:sz w:val="28"/>
                <w:szCs w:val="24"/>
              </w:rPr>
              <w:t>计划完成</w:t>
            </w:r>
            <w:proofErr w:type="spellEnd"/>
          </w:p>
          <w:p w14:paraId="62296215" w14:textId="77777777" w:rsidR="00567EF3" w:rsidRPr="00567EF3" w:rsidRDefault="00567EF3" w:rsidP="00567EF3">
            <w:pPr>
              <w:spacing w:line="276" w:lineRule="exact"/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w w:val="95"/>
                <w:sz w:val="28"/>
                <w:szCs w:val="24"/>
              </w:rPr>
              <w:t>时间</w:t>
            </w:r>
            <w:proofErr w:type="spellEnd"/>
          </w:p>
        </w:tc>
        <w:tc>
          <w:tcPr>
            <w:tcW w:w="1678" w:type="dxa"/>
            <w:vAlign w:val="center"/>
          </w:tcPr>
          <w:p w14:paraId="68A4A23B" w14:textId="77777777" w:rsidR="00567EF3" w:rsidRPr="00567EF3" w:rsidRDefault="00567EF3" w:rsidP="00567EF3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同意</w:t>
            </w:r>
            <w:proofErr w:type="spellEnd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√/</w:t>
            </w:r>
          </w:p>
          <w:p w14:paraId="0EF0B323" w14:textId="77777777" w:rsidR="00567EF3" w:rsidRPr="00567EF3" w:rsidRDefault="00567EF3" w:rsidP="00567EF3">
            <w:pPr>
              <w:spacing w:line="276" w:lineRule="exact"/>
              <w:jc w:val="center"/>
              <w:rPr>
                <w:rFonts w:ascii="宋体" w:eastAsia="宋体" w:hAnsi="宋体" w:cs="仿宋"/>
                <w:b/>
                <w:color w:val="000000"/>
                <w:w w:val="95"/>
                <w:sz w:val="28"/>
                <w:szCs w:val="24"/>
              </w:rPr>
            </w:pPr>
            <w:proofErr w:type="spellStart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不同意</w:t>
            </w:r>
            <w:proofErr w:type="spellEnd"/>
            <w:r w:rsidRPr="00567EF3">
              <w:rPr>
                <w:rFonts w:ascii="宋体" w:eastAsia="宋体" w:hAnsi="宋体" w:cs="仿宋" w:hint="eastAsia"/>
                <w:b/>
                <w:color w:val="000000"/>
                <w:sz w:val="28"/>
                <w:szCs w:val="24"/>
              </w:rPr>
              <w:t>×</w:t>
            </w:r>
          </w:p>
        </w:tc>
      </w:tr>
      <w:tr w:rsidR="00F6793C" w:rsidRPr="00567EF3" w14:paraId="28E47B63" w14:textId="77777777" w:rsidTr="00F6793C">
        <w:trPr>
          <w:trHeight w:val="596"/>
        </w:trPr>
        <w:tc>
          <w:tcPr>
            <w:tcW w:w="709" w:type="dxa"/>
            <w:vAlign w:val="center"/>
          </w:tcPr>
          <w:p w14:paraId="57D5C4FA" w14:textId="4D713142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3EF296A4" w14:textId="12E2A7E8" w:rsidR="00F6793C" w:rsidRPr="00567EF3" w:rsidRDefault="00F6793C" w:rsidP="00F6793C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r w:rsidRPr="00900DAC">
              <w:rPr>
                <w:rFonts w:ascii="仿宋" w:eastAsia="仿宋" w:hAnsi="仿宋" w:cs="仿宋"/>
                <w:color w:val="000000"/>
                <w:sz w:val="24"/>
              </w:rPr>
              <w:t>T/CSM-GM38</w:t>
            </w:r>
          </w:p>
        </w:tc>
        <w:tc>
          <w:tcPr>
            <w:tcW w:w="1974" w:type="dxa"/>
            <w:vAlign w:val="center"/>
          </w:tcPr>
          <w:p w14:paraId="7B89FA06" w14:textId="0EE4D3D8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钢铁行业环境保护税计算申报规范</w:t>
            </w:r>
          </w:p>
        </w:tc>
        <w:tc>
          <w:tcPr>
            <w:tcW w:w="1276" w:type="dxa"/>
            <w:vAlign w:val="center"/>
          </w:tcPr>
          <w:p w14:paraId="7749C052" w14:textId="49F83278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63640BA3" w14:textId="159FE53D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101F642E" w14:textId="6B9D1A93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</w:t>
            </w:r>
            <w:r w:rsidR="00311D11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134" w:type="dxa"/>
            <w:vAlign w:val="center"/>
          </w:tcPr>
          <w:p w14:paraId="1F52E4C5" w14:textId="2640627B" w:rsidR="00F6793C" w:rsidRPr="00F6793C" w:rsidRDefault="00F6793C" w:rsidP="00F6793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2</w:t>
            </w:r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021.12</w:t>
            </w:r>
          </w:p>
        </w:tc>
        <w:tc>
          <w:tcPr>
            <w:tcW w:w="1678" w:type="dxa"/>
            <w:vAlign w:val="center"/>
          </w:tcPr>
          <w:p w14:paraId="4A1F2BEA" w14:textId="77777777" w:rsidR="00F6793C" w:rsidRPr="00567EF3" w:rsidRDefault="00F6793C" w:rsidP="00F6793C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  <w:lang w:eastAsia="zh-CN"/>
              </w:rPr>
            </w:pPr>
          </w:p>
        </w:tc>
      </w:tr>
      <w:tr w:rsidR="00F6793C" w:rsidRPr="00567EF3" w14:paraId="44CFC790" w14:textId="77777777" w:rsidTr="00F6793C">
        <w:trPr>
          <w:trHeight w:val="596"/>
        </w:trPr>
        <w:tc>
          <w:tcPr>
            <w:tcW w:w="709" w:type="dxa"/>
            <w:vAlign w:val="center"/>
          </w:tcPr>
          <w:p w14:paraId="3A951170" w14:textId="29FA3D28" w:rsidR="00F6793C" w:rsidRPr="00F6793C" w:rsidRDefault="003945B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03CADA2C" w14:textId="60EAA2A7" w:rsidR="00F6793C" w:rsidRPr="00567EF3" w:rsidRDefault="00F6793C" w:rsidP="00F6793C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  <w:r w:rsidRPr="00900DAC">
              <w:rPr>
                <w:rFonts w:ascii="仿宋" w:eastAsia="仿宋" w:hAnsi="仿宋" w:cs="仿宋"/>
                <w:color w:val="000000"/>
                <w:sz w:val="24"/>
              </w:rPr>
              <w:t>T/CSM-GM</w:t>
            </w:r>
            <w:r w:rsidR="003945BC" w:rsidRPr="00900DAC">
              <w:rPr>
                <w:rFonts w:ascii="仿宋" w:eastAsia="仿宋" w:hAnsi="仿宋" w:cs="仿宋"/>
                <w:color w:val="000000"/>
                <w:sz w:val="24"/>
              </w:rPr>
              <w:t>39</w:t>
            </w:r>
          </w:p>
        </w:tc>
        <w:tc>
          <w:tcPr>
            <w:tcW w:w="1974" w:type="dxa"/>
            <w:vAlign w:val="center"/>
          </w:tcPr>
          <w:p w14:paraId="18206D5A" w14:textId="7AE5D67D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钢铁行业绿色生产管理评价标准</w:t>
            </w:r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-电炉炼钢</w:t>
            </w:r>
          </w:p>
        </w:tc>
        <w:tc>
          <w:tcPr>
            <w:tcW w:w="1276" w:type="dxa"/>
            <w:vAlign w:val="center"/>
          </w:tcPr>
          <w:p w14:paraId="2F0FE558" w14:textId="5E6264EE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0FDE3E08" w14:textId="7FC6F179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5BFE834F" w14:textId="0E2AA832" w:rsidR="00F6793C" w:rsidRPr="00F6793C" w:rsidRDefault="00F6793C" w:rsidP="00F6793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proofErr w:type="gramStart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河钢集团</w:t>
            </w:r>
            <w:proofErr w:type="gramEnd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石钢公司、</w:t>
            </w:r>
            <w:proofErr w:type="gramStart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中冶东方</w:t>
            </w:r>
            <w:proofErr w:type="gramEnd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工程技术有限公司、本钢集团有限公司、中国宝武钢铁集团有限公司、</w:t>
            </w:r>
            <w:proofErr w:type="gramStart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中冶赛迪</w:t>
            </w:r>
            <w:proofErr w:type="gramEnd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工程技术有限公司、</w:t>
            </w:r>
            <w:proofErr w:type="gramStart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唐山正丰钢铁</w:t>
            </w:r>
            <w:proofErr w:type="gramEnd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有限公司、唐山首</w:t>
            </w:r>
            <w:proofErr w:type="gramStart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唐宝生功能</w:t>
            </w:r>
            <w:proofErr w:type="gramEnd"/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饮料有限公司等</w:t>
            </w:r>
          </w:p>
        </w:tc>
        <w:tc>
          <w:tcPr>
            <w:tcW w:w="1134" w:type="dxa"/>
            <w:vAlign w:val="center"/>
          </w:tcPr>
          <w:p w14:paraId="4E0055B3" w14:textId="158335BF" w:rsidR="00F6793C" w:rsidRPr="00F6793C" w:rsidRDefault="00F6793C" w:rsidP="00F6793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  <w:vAlign w:val="center"/>
          </w:tcPr>
          <w:p w14:paraId="7DE4925C" w14:textId="77777777" w:rsidR="00F6793C" w:rsidRPr="00567EF3" w:rsidRDefault="00F6793C" w:rsidP="00F6793C">
            <w:pPr>
              <w:jc w:val="center"/>
              <w:rPr>
                <w:rFonts w:ascii="宋体" w:eastAsia="宋体" w:hAnsi="宋体" w:cs="仿宋"/>
                <w:b/>
                <w:color w:val="000000"/>
                <w:sz w:val="28"/>
                <w:szCs w:val="24"/>
              </w:rPr>
            </w:pPr>
          </w:p>
        </w:tc>
      </w:tr>
      <w:tr w:rsidR="0021139B" w:rsidRPr="00567EF3" w14:paraId="2F58C1DF" w14:textId="77777777" w:rsidTr="0021139B">
        <w:trPr>
          <w:trHeight w:val="920"/>
        </w:trPr>
        <w:tc>
          <w:tcPr>
            <w:tcW w:w="709" w:type="dxa"/>
            <w:vAlign w:val="center"/>
          </w:tcPr>
          <w:p w14:paraId="1912A2AC" w14:textId="7394F60B" w:rsidR="0021139B" w:rsidRPr="00567EF3" w:rsidRDefault="003945BC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AF74FD6" w14:textId="4A823608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4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0</w:t>
            </w:r>
          </w:p>
        </w:tc>
        <w:tc>
          <w:tcPr>
            <w:tcW w:w="1974" w:type="dxa"/>
            <w:vAlign w:val="center"/>
          </w:tcPr>
          <w:p w14:paraId="7CBEBD26" w14:textId="60F2E51A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bookmarkStart w:id="1" w:name="_Hlk69838394"/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螺旋梯度连铸高通量制备标准</w:t>
            </w:r>
            <w:bookmarkEnd w:id="1"/>
          </w:p>
        </w:tc>
        <w:tc>
          <w:tcPr>
            <w:tcW w:w="1276" w:type="dxa"/>
            <w:vAlign w:val="center"/>
          </w:tcPr>
          <w:p w14:paraId="3C6B571C" w14:textId="77777777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7CF9B432" w14:textId="77777777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1282D901" w14:textId="0E125EC3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北京科技大学</w:t>
            </w:r>
          </w:p>
        </w:tc>
        <w:tc>
          <w:tcPr>
            <w:tcW w:w="1134" w:type="dxa"/>
            <w:vAlign w:val="center"/>
          </w:tcPr>
          <w:p w14:paraId="40CBB223" w14:textId="5B7686FB" w:rsidR="0021139B" w:rsidRPr="00567EF3" w:rsidRDefault="0021139B" w:rsidP="0021139B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</w:t>
            </w:r>
            <w:r w:rsid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1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.</w:t>
            </w:r>
            <w:r w:rsidR="00F6793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12</w:t>
            </w:r>
          </w:p>
        </w:tc>
        <w:tc>
          <w:tcPr>
            <w:tcW w:w="1678" w:type="dxa"/>
          </w:tcPr>
          <w:p w14:paraId="617DBA16" w14:textId="77777777" w:rsidR="0021139B" w:rsidRPr="00567EF3" w:rsidRDefault="0021139B" w:rsidP="0021139B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945BC" w:rsidRPr="00567EF3" w14:paraId="7C7C3353" w14:textId="77777777" w:rsidTr="0021139B">
        <w:trPr>
          <w:trHeight w:val="920"/>
        </w:trPr>
        <w:tc>
          <w:tcPr>
            <w:tcW w:w="709" w:type="dxa"/>
            <w:vAlign w:val="center"/>
          </w:tcPr>
          <w:p w14:paraId="2C9170F7" w14:textId="34B004A6" w:rsidR="003945BC" w:rsidRDefault="003945BC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14:paraId="62A789BF" w14:textId="0D6CBC42" w:rsidR="003945BC" w:rsidRPr="0021139B" w:rsidRDefault="003945BC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</w:rPr>
              <w:t>T/CSM-GM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41</w:t>
            </w:r>
          </w:p>
        </w:tc>
        <w:tc>
          <w:tcPr>
            <w:tcW w:w="1974" w:type="dxa"/>
            <w:vAlign w:val="center"/>
          </w:tcPr>
          <w:p w14:paraId="505C524E" w14:textId="4CC6E39D" w:rsidR="003945BC" w:rsidRPr="00567EF3" w:rsidRDefault="003945BC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3945BC">
              <w:rPr>
                <w:rFonts w:ascii="仿宋" w:eastAsia="仿宋" w:hAnsi="仿宋" w:cs="仿宋" w:hint="eastAsia"/>
                <w:color w:val="000000"/>
                <w:sz w:val="24"/>
              </w:rPr>
              <w:t>绿色钢铁产品标准</w:t>
            </w:r>
            <w:proofErr w:type="spellEnd"/>
          </w:p>
        </w:tc>
        <w:tc>
          <w:tcPr>
            <w:tcW w:w="1276" w:type="dxa"/>
            <w:vAlign w:val="center"/>
          </w:tcPr>
          <w:p w14:paraId="00CE6616" w14:textId="0C0C91A1" w:rsidR="003945BC" w:rsidRPr="00567EF3" w:rsidRDefault="003945BC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3945BC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092F151D" w14:textId="41EFCB0C" w:rsidR="003945BC" w:rsidRPr="00567EF3" w:rsidRDefault="003945BC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6E49B913" w14:textId="658F9BD0" w:rsidR="003945BC" w:rsidRPr="00567EF3" w:rsidRDefault="003945BC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中国金属学会等</w:t>
            </w:r>
          </w:p>
        </w:tc>
        <w:tc>
          <w:tcPr>
            <w:tcW w:w="1134" w:type="dxa"/>
            <w:vAlign w:val="center"/>
          </w:tcPr>
          <w:p w14:paraId="1D4DF472" w14:textId="273EEDD3" w:rsidR="003945BC" w:rsidRPr="00567EF3" w:rsidRDefault="003945BC" w:rsidP="0021139B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52A76FE3" w14:textId="77777777" w:rsidR="003945BC" w:rsidRPr="00567EF3" w:rsidRDefault="003945BC" w:rsidP="0021139B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3945BC" w:rsidRPr="00567EF3" w14:paraId="087402ED" w14:textId="77777777" w:rsidTr="003945BC">
        <w:trPr>
          <w:trHeight w:val="920"/>
        </w:trPr>
        <w:tc>
          <w:tcPr>
            <w:tcW w:w="709" w:type="dxa"/>
            <w:vAlign w:val="center"/>
          </w:tcPr>
          <w:p w14:paraId="58557185" w14:textId="3BC79080" w:rsidR="003945BC" w:rsidRDefault="003945BC" w:rsidP="003945BC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  <w:lang w:eastAsia="zh-CN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60F0DDB2" w14:textId="5E39FD26" w:rsidR="003945BC" w:rsidRPr="003945BC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T/CSM-GM42</w:t>
            </w:r>
          </w:p>
        </w:tc>
        <w:tc>
          <w:tcPr>
            <w:tcW w:w="1974" w:type="dxa"/>
          </w:tcPr>
          <w:p w14:paraId="1375E277" w14:textId="67BFCB19" w:rsidR="003945BC" w:rsidRPr="003945BC" w:rsidRDefault="003945BC" w:rsidP="003945BC">
            <w:pPr>
              <w:jc w:val="center"/>
              <w:rPr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绿色钢铁产品评价</w:t>
            </w: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 xml:space="preserve"> 彩色涂层钢板及钢带</w:t>
            </w:r>
          </w:p>
        </w:tc>
        <w:tc>
          <w:tcPr>
            <w:tcW w:w="1276" w:type="dxa"/>
            <w:vAlign w:val="center"/>
          </w:tcPr>
          <w:p w14:paraId="2C7D98D1" w14:textId="0F430B06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695C5C7F" w14:textId="3923FFF7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1755546C" w14:textId="58D93C6A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中国金属学会、钢铁研究总院、北京科技大学、上海大学等</w:t>
            </w:r>
          </w:p>
        </w:tc>
        <w:tc>
          <w:tcPr>
            <w:tcW w:w="1134" w:type="dxa"/>
            <w:vAlign w:val="center"/>
          </w:tcPr>
          <w:p w14:paraId="3F94765F" w14:textId="5C981316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2022.9</w:t>
            </w:r>
          </w:p>
        </w:tc>
        <w:tc>
          <w:tcPr>
            <w:tcW w:w="1678" w:type="dxa"/>
          </w:tcPr>
          <w:p w14:paraId="3D8DEAC3" w14:textId="77777777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3945BC" w:rsidRPr="00567EF3" w14:paraId="19295436" w14:textId="77777777" w:rsidTr="003945BC">
        <w:trPr>
          <w:trHeight w:val="920"/>
        </w:trPr>
        <w:tc>
          <w:tcPr>
            <w:tcW w:w="709" w:type="dxa"/>
            <w:vAlign w:val="center"/>
          </w:tcPr>
          <w:p w14:paraId="1C7D3E87" w14:textId="71FF5018" w:rsidR="003945BC" w:rsidRDefault="003945BC" w:rsidP="003945BC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14:paraId="0BD47366" w14:textId="71B17E3B" w:rsidR="003945BC" w:rsidRPr="0021139B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T/CSM-GM43</w:t>
            </w:r>
          </w:p>
        </w:tc>
        <w:tc>
          <w:tcPr>
            <w:tcW w:w="1974" w:type="dxa"/>
          </w:tcPr>
          <w:p w14:paraId="705BC5ED" w14:textId="6CBE3058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绿色钢铁产品评价</w:t>
            </w: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 xml:space="preserve"> </w:t>
            </w:r>
            <w:proofErr w:type="gramStart"/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冷轧热</w:t>
            </w:r>
            <w:proofErr w:type="gramEnd"/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镀锌钢板及钢带</w:t>
            </w:r>
          </w:p>
        </w:tc>
        <w:tc>
          <w:tcPr>
            <w:tcW w:w="1276" w:type="dxa"/>
            <w:vAlign w:val="center"/>
          </w:tcPr>
          <w:p w14:paraId="0BC505F1" w14:textId="6C72B9F5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2081B74F" w14:textId="27917312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2B62137D" w14:textId="3A9D2454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中国金属学会、钢铁研究总院、北京科技大学、上海大学等</w:t>
            </w:r>
          </w:p>
        </w:tc>
        <w:tc>
          <w:tcPr>
            <w:tcW w:w="1134" w:type="dxa"/>
            <w:vAlign w:val="center"/>
          </w:tcPr>
          <w:p w14:paraId="6C926851" w14:textId="6D512632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2022.9</w:t>
            </w:r>
          </w:p>
        </w:tc>
        <w:tc>
          <w:tcPr>
            <w:tcW w:w="1678" w:type="dxa"/>
          </w:tcPr>
          <w:p w14:paraId="47B8D753" w14:textId="77777777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3945BC" w:rsidRPr="00567EF3" w14:paraId="716F3B9D" w14:textId="77777777" w:rsidTr="001B7039">
        <w:trPr>
          <w:trHeight w:val="920"/>
        </w:trPr>
        <w:tc>
          <w:tcPr>
            <w:tcW w:w="709" w:type="dxa"/>
            <w:vAlign w:val="center"/>
          </w:tcPr>
          <w:p w14:paraId="132B9FE3" w14:textId="6AB0A180" w:rsidR="003945BC" w:rsidRDefault="003945BC" w:rsidP="003945BC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  <w:lang w:eastAsia="zh-CN"/>
              </w:rPr>
              <w:t>7</w:t>
            </w:r>
          </w:p>
        </w:tc>
        <w:tc>
          <w:tcPr>
            <w:tcW w:w="1418" w:type="dxa"/>
            <w:vAlign w:val="center"/>
          </w:tcPr>
          <w:p w14:paraId="0BA1940C" w14:textId="41449F0F" w:rsidR="003945BC" w:rsidRPr="0021139B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T/CSM-GM44</w:t>
            </w:r>
          </w:p>
        </w:tc>
        <w:tc>
          <w:tcPr>
            <w:tcW w:w="1974" w:type="dxa"/>
            <w:vAlign w:val="center"/>
          </w:tcPr>
          <w:p w14:paraId="50B935E6" w14:textId="575193F5" w:rsidR="003945BC" w:rsidRPr="00567EF3" w:rsidRDefault="003945BC" w:rsidP="001B7039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绿色钢铁产品评价通则</w:t>
            </w:r>
          </w:p>
        </w:tc>
        <w:tc>
          <w:tcPr>
            <w:tcW w:w="1276" w:type="dxa"/>
            <w:vAlign w:val="center"/>
          </w:tcPr>
          <w:p w14:paraId="6C559277" w14:textId="59A0F119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29E0DE3C" w14:textId="0C3276E8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32BA7924" w14:textId="1F156126" w:rsidR="003945BC" w:rsidRPr="00567EF3" w:rsidRDefault="003945BC" w:rsidP="003945BC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中国金属学会、钢铁研究总院、北京科技大学、上海大学等</w:t>
            </w:r>
          </w:p>
        </w:tc>
        <w:tc>
          <w:tcPr>
            <w:tcW w:w="1134" w:type="dxa"/>
            <w:vAlign w:val="center"/>
          </w:tcPr>
          <w:p w14:paraId="36C62FA6" w14:textId="62F2EC1D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2022.9</w:t>
            </w:r>
          </w:p>
        </w:tc>
        <w:tc>
          <w:tcPr>
            <w:tcW w:w="1678" w:type="dxa"/>
          </w:tcPr>
          <w:p w14:paraId="6C1EB76A" w14:textId="77777777" w:rsidR="003945BC" w:rsidRPr="00567EF3" w:rsidRDefault="003945BC" w:rsidP="003945BC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72707930" w14:textId="77777777" w:rsidTr="0021139B">
        <w:trPr>
          <w:trHeight w:val="920"/>
        </w:trPr>
        <w:tc>
          <w:tcPr>
            <w:tcW w:w="709" w:type="dxa"/>
            <w:vAlign w:val="center"/>
          </w:tcPr>
          <w:p w14:paraId="37F3E3B0" w14:textId="4AFC5D30" w:rsidR="0021139B" w:rsidRPr="00567EF3" w:rsidRDefault="00194586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2272AE62" w14:textId="7DB567D6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</w:t>
            </w:r>
            <w:r w:rsidR="0019458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1974" w:type="dxa"/>
            <w:vAlign w:val="center"/>
          </w:tcPr>
          <w:p w14:paraId="2498981B" w14:textId="4B3A00E8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电弧炉短流程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CO</w:t>
            </w:r>
            <w:r w:rsidRPr="00864846">
              <w:rPr>
                <w:rFonts w:ascii="仿宋" w:eastAsia="仿宋" w:hAnsi="仿宋" w:cs="仿宋"/>
                <w:color w:val="000000"/>
                <w:sz w:val="24"/>
                <w:vertAlign w:val="subscript"/>
                <w:lang w:eastAsia="zh-CN"/>
              </w:rPr>
              <w:t>2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减排工艺技术规范</w:t>
            </w:r>
          </w:p>
        </w:tc>
        <w:tc>
          <w:tcPr>
            <w:tcW w:w="1276" w:type="dxa"/>
            <w:vAlign w:val="center"/>
          </w:tcPr>
          <w:p w14:paraId="0D10079F" w14:textId="77777777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3B012100" w14:textId="77777777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355BC65B" w14:textId="19F34FBB" w:rsidR="0021139B" w:rsidRPr="00567EF3" w:rsidRDefault="00311D11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134" w:type="dxa"/>
            <w:vAlign w:val="center"/>
          </w:tcPr>
          <w:p w14:paraId="1CD5643B" w14:textId="20C694E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</w:rPr>
              <w:t>2022.6</w:t>
            </w:r>
          </w:p>
        </w:tc>
        <w:tc>
          <w:tcPr>
            <w:tcW w:w="1678" w:type="dxa"/>
          </w:tcPr>
          <w:p w14:paraId="4172F6BD" w14:textId="77777777" w:rsidR="0021139B" w:rsidRPr="00567EF3" w:rsidRDefault="0021139B" w:rsidP="0021139B">
            <w:pPr>
              <w:spacing w:line="276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1139B" w:rsidRPr="00567EF3" w14:paraId="24882048" w14:textId="77777777" w:rsidTr="0021139B">
        <w:trPr>
          <w:trHeight w:val="20"/>
        </w:trPr>
        <w:tc>
          <w:tcPr>
            <w:tcW w:w="709" w:type="dxa"/>
            <w:vAlign w:val="center"/>
          </w:tcPr>
          <w:p w14:paraId="5FE6200B" w14:textId="7DDB2474" w:rsidR="0021139B" w:rsidRPr="00567EF3" w:rsidRDefault="00194586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A683EB5" w14:textId="2116E9B3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</w:t>
            </w:r>
            <w:r w:rsidR="0019458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1974" w:type="dxa"/>
            <w:vAlign w:val="center"/>
          </w:tcPr>
          <w:p w14:paraId="2C3A7122" w14:textId="0B41AA6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钢铁行业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CO</w:t>
            </w:r>
            <w:r w:rsidRPr="00864846">
              <w:rPr>
                <w:rFonts w:ascii="仿宋" w:eastAsia="仿宋" w:hAnsi="仿宋" w:cs="仿宋"/>
                <w:color w:val="000000"/>
                <w:sz w:val="24"/>
                <w:vertAlign w:val="subscript"/>
                <w:lang w:eastAsia="zh-CN"/>
              </w:rPr>
              <w:t>2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减</w:t>
            </w:r>
            <w:proofErr w:type="gramStart"/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排技术</w:t>
            </w:r>
            <w:proofErr w:type="gramEnd"/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规范</w:t>
            </w:r>
          </w:p>
        </w:tc>
        <w:tc>
          <w:tcPr>
            <w:tcW w:w="1276" w:type="dxa"/>
            <w:vAlign w:val="center"/>
          </w:tcPr>
          <w:p w14:paraId="5912F4D9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47481E52" w14:textId="77777777" w:rsidR="0021139B" w:rsidRPr="00567EF3" w:rsidRDefault="0021139B" w:rsidP="0021139B">
            <w:pPr>
              <w:spacing w:line="312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34C00270" w14:textId="76946B7F" w:rsidR="0021139B" w:rsidRPr="00567EF3" w:rsidRDefault="00311D11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F6793C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等</w:t>
            </w:r>
          </w:p>
        </w:tc>
        <w:tc>
          <w:tcPr>
            <w:tcW w:w="1134" w:type="dxa"/>
            <w:vAlign w:val="center"/>
          </w:tcPr>
          <w:p w14:paraId="452A4393" w14:textId="500B906A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2022.6</w:t>
            </w:r>
          </w:p>
        </w:tc>
        <w:tc>
          <w:tcPr>
            <w:tcW w:w="1678" w:type="dxa"/>
          </w:tcPr>
          <w:p w14:paraId="016F43C9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4586" w:rsidRPr="00567EF3" w14:paraId="2AF8D198" w14:textId="77777777" w:rsidTr="0021139B">
        <w:trPr>
          <w:trHeight w:val="20"/>
        </w:trPr>
        <w:tc>
          <w:tcPr>
            <w:tcW w:w="709" w:type="dxa"/>
            <w:vAlign w:val="center"/>
          </w:tcPr>
          <w:p w14:paraId="3CA7729C" w14:textId="6F0237C0" w:rsidR="00194586" w:rsidRDefault="00194586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  <w:lang w:eastAsia="zh-CN"/>
              </w:rPr>
              <w:t>1</w:t>
            </w: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EE49A3E" w14:textId="1583C175" w:rsidR="00194586" w:rsidRPr="0021139B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194586">
              <w:rPr>
                <w:rFonts w:ascii="仿宋" w:eastAsia="仿宋" w:hAnsi="仿宋" w:cs="仿宋"/>
                <w:color w:val="000000"/>
                <w:sz w:val="24"/>
              </w:rPr>
              <w:t>T/CSM-GM4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7</w:t>
            </w:r>
          </w:p>
        </w:tc>
        <w:tc>
          <w:tcPr>
            <w:tcW w:w="1974" w:type="dxa"/>
            <w:vAlign w:val="center"/>
          </w:tcPr>
          <w:p w14:paraId="22FE38FB" w14:textId="3DE0FDF5" w:rsidR="00194586" w:rsidRPr="00567EF3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19458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钢铁生产高炉</w:t>
            </w:r>
            <w:r w:rsidRPr="0019458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-转炉流程能效计算方法</w:t>
            </w:r>
          </w:p>
        </w:tc>
        <w:tc>
          <w:tcPr>
            <w:tcW w:w="1276" w:type="dxa"/>
            <w:vAlign w:val="center"/>
          </w:tcPr>
          <w:p w14:paraId="0DDCC3C9" w14:textId="7919003B" w:rsidR="00194586" w:rsidRPr="00567EF3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19458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694FBE40" w14:textId="36B69681" w:rsidR="00194586" w:rsidRPr="00567EF3" w:rsidRDefault="00194586" w:rsidP="0021139B">
            <w:pPr>
              <w:spacing w:line="312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19458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33427AFD" w14:textId="20AA5A36" w:rsidR="00194586" w:rsidRPr="00F6793C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19458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东北大学、钢铁研究总院、北京科技大学、首钢京唐钢铁联合有限责任公司等</w:t>
            </w:r>
          </w:p>
        </w:tc>
        <w:tc>
          <w:tcPr>
            <w:tcW w:w="1134" w:type="dxa"/>
            <w:vAlign w:val="center"/>
          </w:tcPr>
          <w:p w14:paraId="1874F84E" w14:textId="7409F335" w:rsidR="00194586" w:rsidRPr="00567EF3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19458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2022.3</w:t>
            </w:r>
          </w:p>
        </w:tc>
        <w:tc>
          <w:tcPr>
            <w:tcW w:w="1678" w:type="dxa"/>
          </w:tcPr>
          <w:p w14:paraId="5A668B3F" w14:textId="77777777" w:rsidR="00194586" w:rsidRPr="00567EF3" w:rsidRDefault="00194586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4CB2F15E" w14:textId="77777777" w:rsidTr="0021139B">
        <w:trPr>
          <w:trHeight w:val="20"/>
        </w:trPr>
        <w:tc>
          <w:tcPr>
            <w:tcW w:w="709" w:type="dxa"/>
            <w:vAlign w:val="center"/>
          </w:tcPr>
          <w:p w14:paraId="154B2EB8" w14:textId="4F1D2D0C" w:rsidR="0021139B" w:rsidRPr="00567EF3" w:rsidRDefault="003945BC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004C0F8B" w14:textId="47B602D2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1974" w:type="dxa"/>
            <w:vAlign w:val="center"/>
          </w:tcPr>
          <w:p w14:paraId="00FCF64B" w14:textId="713347B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金属钛熔盐电解提取技术规范</w:t>
            </w:r>
          </w:p>
        </w:tc>
        <w:tc>
          <w:tcPr>
            <w:tcW w:w="1276" w:type="dxa"/>
            <w:vAlign w:val="center"/>
          </w:tcPr>
          <w:p w14:paraId="03814C38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1255A396" w14:textId="359156E0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7A717E7A" w14:textId="688C3FC9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北京科技大学、宁夏</w:t>
            </w:r>
            <w:proofErr w:type="gramStart"/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德运创润钛</w:t>
            </w:r>
            <w:proofErr w:type="gramEnd"/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业有限公司</w:t>
            </w:r>
          </w:p>
        </w:tc>
        <w:tc>
          <w:tcPr>
            <w:tcW w:w="1134" w:type="dxa"/>
            <w:vAlign w:val="center"/>
          </w:tcPr>
          <w:p w14:paraId="6F0E13BA" w14:textId="3E12E5B2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2022.6</w:t>
            </w:r>
          </w:p>
        </w:tc>
        <w:tc>
          <w:tcPr>
            <w:tcW w:w="1678" w:type="dxa"/>
          </w:tcPr>
          <w:p w14:paraId="0A17C37B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08AA4442" w14:textId="77777777" w:rsidTr="0021139B">
        <w:trPr>
          <w:trHeight w:val="20"/>
        </w:trPr>
        <w:tc>
          <w:tcPr>
            <w:tcW w:w="709" w:type="dxa"/>
            <w:vAlign w:val="center"/>
          </w:tcPr>
          <w:p w14:paraId="07E27905" w14:textId="7136BCCB" w:rsidR="0021139B" w:rsidRPr="00567EF3" w:rsidRDefault="003945BC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16496E70" w14:textId="39435BF7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T/CSM-GM4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1974" w:type="dxa"/>
            <w:vAlign w:val="center"/>
          </w:tcPr>
          <w:p w14:paraId="1A1E8C51" w14:textId="05EDD3D6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钢渣处理与综合利用技术规范</w:t>
            </w:r>
          </w:p>
        </w:tc>
        <w:tc>
          <w:tcPr>
            <w:tcW w:w="1276" w:type="dxa"/>
            <w:vAlign w:val="center"/>
          </w:tcPr>
          <w:p w14:paraId="20F9B9CC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27598DB2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319D9D30" w14:textId="5F482C91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江苏沙钢集团有限公司等等</w:t>
            </w:r>
          </w:p>
        </w:tc>
        <w:tc>
          <w:tcPr>
            <w:tcW w:w="1134" w:type="dxa"/>
            <w:vAlign w:val="center"/>
          </w:tcPr>
          <w:p w14:paraId="06A404C5" w14:textId="7B2FAB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5D57B43C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2DA6F5CF" w14:textId="77777777" w:rsidTr="0021139B">
        <w:trPr>
          <w:trHeight w:val="20"/>
        </w:trPr>
        <w:tc>
          <w:tcPr>
            <w:tcW w:w="709" w:type="dxa"/>
            <w:vAlign w:val="center"/>
          </w:tcPr>
          <w:p w14:paraId="07093F05" w14:textId="3B6B4DFB" w:rsidR="0021139B" w:rsidRPr="00567EF3" w:rsidRDefault="003945BC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14:paraId="08C34849" w14:textId="0C09FAC0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50</w:t>
            </w:r>
          </w:p>
        </w:tc>
        <w:tc>
          <w:tcPr>
            <w:tcW w:w="1974" w:type="dxa"/>
            <w:vAlign w:val="center"/>
          </w:tcPr>
          <w:p w14:paraId="46B8C51A" w14:textId="366DEB8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焦化精馏残渣处理与综合利用技术规范</w:t>
            </w:r>
          </w:p>
        </w:tc>
        <w:tc>
          <w:tcPr>
            <w:tcW w:w="1276" w:type="dxa"/>
            <w:vAlign w:val="center"/>
          </w:tcPr>
          <w:p w14:paraId="396E5335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587AED26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7EE89CEC" w14:textId="04DD48FB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3CD90CEF" w14:textId="065EE64D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6DD208C2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3CCE1B61" w14:textId="77777777" w:rsidTr="0021139B">
        <w:trPr>
          <w:trHeight w:val="20"/>
        </w:trPr>
        <w:tc>
          <w:tcPr>
            <w:tcW w:w="709" w:type="dxa"/>
            <w:vAlign w:val="center"/>
          </w:tcPr>
          <w:p w14:paraId="7930DF70" w14:textId="4BB26D06" w:rsidR="0021139B" w:rsidRPr="00567EF3" w:rsidRDefault="004D2C26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F8B256" w14:textId="1A15648C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51</w:t>
            </w:r>
          </w:p>
        </w:tc>
        <w:tc>
          <w:tcPr>
            <w:tcW w:w="1974" w:type="dxa"/>
            <w:vAlign w:val="center"/>
          </w:tcPr>
          <w:p w14:paraId="79DE87BF" w14:textId="31F1B765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烧结、球团粉尘循环利用技术规范</w:t>
            </w:r>
          </w:p>
        </w:tc>
        <w:tc>
          <w:tcPr>
            <w:tcW w:w="1276" w:type="dxa"/>
            <w:vAlign w:val="center"/>
          </w:tcPr>
          <w:p w14:paraId="690AA9EA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592555D7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085AFF29" w14:textId="5ECD9F10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25FB8A82" w14:textId="36398D3A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3DFD630F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58286F2B" w14:textId="77777777" w:rsidTr="0021139B">
        <w:trPr>
          <w:trHeight w:val="20"/>
        </w:trPr>
        <w:tc>
          <w:tcPr>
            <w:tcW w:w="709" w:type="dxa"/>
            <w:vAlign w:val="center"/>
          </w:tcPr>
          <w:p w14:paraId="49FD256A" w14:textId="77C0939B" w:rsidR="0021139B" w:rsidRPr="00567EF3" w:rsidRDefault="00EA2B16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F9130CC" w14:textId="27BF23E9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52</w:t>
            </w:r>
          </w:p>
        </w:tc>
        <w:tc>
          <w:tcPr>
            <w:tcW w:w="1974" w:type="dxa"/>
            <w:vAlign w:val="center"/>
          </w:tcPr>
          <w:p w14:paraId="5009BB0E" w14:textId="21156241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高炉除尘灰（泥）综合利用技术规范</w:t>
            </w:r>
          </w:p>
        </w:tc>
        <w:tc>
          <w:tcPr>
            <w:tcW w:w="1276" w:type="dxa"/>
            <w:vAlign w:val="center"/>
          </w:tcPr>
          <w:p w14:paraId="2059E3BA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33820FAB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1F9FD656" w14:textId="12404DF2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51EE5218" w14:textId="65AB42A1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3ED04D0B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27933BCA" w14:textId="77777777" w:rsidTr="0021139B">
        <w:trPr>
          <w:trHeight w:val="20"/>
        </w:trPr>
        <w:tc>
          <w:tcPr>
            <w:tcW w:w="709" w:type="dxa"/>
            <w:vAlign w:val="center"/>
          </w:tcPr>
          <w:p w14:paraId="223DAC19" w14:textId="33A09E61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 w:rsidRPr="00567EF3"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3000F01" w14:textId="4CA5C06A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53</w:t>
            </w:r>
          </w:p>
        </w:tc>
        <w:tc>
          <w:tcPr>
            <w:tcW w:w="1974" w:type="dxa"/>
            <w:vAlign w:val="center"/>
          </w:tcPr>
          <w:p w14:paraId="244C5DA0" w14:textId="4C6712CE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高炉渣处理及综合利用技术规范</w:t>
            </w:r>
          </w:p>
        </w:tc>
        <w:tc>
          <w:tcPr>
            <w:tcW w:w="1276" w:type="dxa"/>
            <w:vAlign w:val="center"/>
          </w:tcPr>
          <w:p w14:paraId="20B088D0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2F7D4431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73ADE137" w14:textId="02D367C3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70A5FDE1" w14:textId="4901730D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2B09872B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7AF01A6A" w14:textId="77777777" w:rsidTr="0021139B">
        <w:trPr>
          <w:trHeight w:val="20"/>
        </w:trPr>
        <w:tc>
          <w:tcPr>
            <w:tcW w:w="709" w:type="dxa"/>
            <w:vAlign w:val="center"/>
          </w:tcPr>
          <w:p w14:paraId="56696C94" w14:textId="01159CDE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 w:rsidRPr="00567EF3"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25774C73" w14:textId="054214EA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4D2C2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1974" w:type="dxa"/>
            <w:vAlign w:val="center"/>
          </w:tcPr>
          <w:p w14:paraId="6CBC93B8" w14:textId="294955B5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转炉除尘灰（泥）综合利用技术规范</w:t>
            </w:r>
          </w:p>
        </w:tc>
        <w:tc>
          <w:tcPr>
            <w:tcW w:w="1276" w:type="dxa"/>
            <w:vAlign w:val="center"/>
          </w:tcPr>
          <w:p w14:paraId="197BDFAD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40409DA1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09EC02A8" w14:textId="5393F06E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3E2EA05A" w14:textId="51F49712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1DCA74D0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34D8D48C" w14:textId="77777777" w:rsidTr="0021139B">
        <w:trPr>
          <w:trHeight w:val="20"/>
        </w:trPr>
        <w:tc>
          <w:tcPr>
            <w:tcW w:w="709" w:type="dxa"/>
            <w:vAlign w:val="center"/>
          </w:tcPr>
          <w:p w14:paraId="68323FF4" w14:textId="01927BF7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 w:rsidRPr="00567EF3"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6ACC5FC3" w14:textId="66B8FFEB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</w:t>
            </w:r>
            <w:r w:rsidR="00EA2B1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1974" w:type="dxa"/>
            <w:vAlign w:val="center"/>
          </w:tcPr>
          <w:p w14:paraId="3D8299CD" w14:textId="7D69D7AB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电炉除尘灰（泥）综合利用技术规范</w:t>
            </w:r>
          </w:p>
        </w:tc>
        <w:tc>
          <w:tcPr>
            <w:tcW w:w="1276" w:type="dxa"/>
            <w:vAlign w:val="center"/>
          </w:tcPr>
          <w:p w14:paraId="56531EEB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 w:rsidRPr="00567EF3">
              <w:rPr>
                <w:rFonts w:ascii="仿宋" w:eastAsia="仿宋" w:hAnsi="仿宋" w:cs="仿宋" w:hint="eastAsia"/>
                <w:color w:val="000000"/>
                <w:sz w:val="24"/>
              </w:rPr>
              <w:t>绿色制造</w:t>
            </w:r>
            <w:proofErr w:type="spellEnd"/>
          </w:p>
        </w:tc>
        <w:tc>
          <w:tcPr>
            <w:tcW w:w="1559" w:type="dxa"/>
            <w:vAlign w:val="center"/>
          </w:tcPr>
          <w:p w14:paraId="4DD60838" w14:textId="77777777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标准化</w:t>
            </w:r>
            <w:r w:rsidRPr="00567EF3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专家工作组</w:t>
            </w:r>
          </w:p>
        </w:tc>
        <w:tc>
          <w:tcPr>
            <w:tcW w:w="5103" w:type="dxa"/>
            <w:vAlign w:val="center"/>
          </w:tcPr>
          <w:p w14:paraId="270626EF" w14:textId="39552FC8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32106974" w14:textId="562B2D9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567EF3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3AAA5DAF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63273255" w14:textId="77777777" w:rsidTr="0021139B">
        <w:trPr>
          <w:trHeight w:val="20"/>
        </w:trPr>
        <w:tc>
          <w:tcPr>
            <w:tcW w:w="709" w:type="dxa"/>
            <w:vAlign w:val="center"/>
          </w:tcPr>
          <w:p w14:paraId="6B264ACB" w14:textId="009D5DD6" w:rsidR="0021139B" w:rsidRPr="00567EF3" w:rsidRDefault="0021139B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 w:hint="eastAsia"/>
                <w:bCs/>
                <w:color w:val="000000"/>
                <w:w w:val="99"/>
                <w:sz w:val="24"/>
              </w:rPr>
              <w:t>1</w:t>
            </w:r>
            <w:r w:rsidR="003945BC"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37103200" w14:textId="1C299B0E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T/CSM-GM5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1974" w:type="dxa"/>
            <w:vAlign w:val="center"/>
          </w:tcPr>
          <w:p w14:paraId="035B0557" w14:textId="30174EB4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电炉渣处理综合利用技术规范</w:t>
            </w:r>
          </w:p>
        </w:tc>
        <w:tc>
          <w:tcPr>
            <w:tcW w:w="1276" w:type="dxa"/>
            <w:vAlign w:val="center"/>
          </w:tcPr>
          <w:p w14:paraId="55E89E31" w14:textId="2E9EF76E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5809917F" w14:textId="2386F1EE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021F8ADC" w14:textId="4DE205A3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0F1EC59C" w14:textId="267ABD49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2A8FA12E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  <w:tr w:rsidR="0021139B" w:rsidRPr="00567EF3" w14:paraId="554251EA" w14:textId="77777777" w:rsidTr="0021139B">
        <w:trPr>
          <w:trHeight w:val="20"/>
        </w:trPr>
        <w:tc>
          <w:tcPr>
            <w:tcW w:w="709" w:type="dxa"/>
            <w:vAlign w:val="center"/>
          </w:tcPr>
          <w:p w14:paraId="35FCF4C9" w14:textId="20E569C2" w:rsidR="0021139B" w:rsidRPr="00567EF3" w:rsidRDefault="003945BC" w:rsidP="0021139B">
            <w:pPr>
              <w:jc w:val="center"/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</w:pPr>
            <w:r>
              <w:rPr>
                <w:rFonts w:ascii="宋体" w:eastAsia="仿宋" w:hAnsi="仿宋" w:cs="仿宋"/>
                <w:bCs/>
                <w:color w:val="000000"/>
                <w:w w:val="99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44479A76" w14:textId="1FBB1D3F" w:rsidR="0021139B" w:rsidRPr="0021139B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21139B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T/CSM-GM5</w:t>
            </w:r>
            <w:r w:rsidR="003945BC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7</w:t>
            </w:r>
          </w:p>
        </w:tc>
        <w:tc>
          <w:tcPr>
            <w:tcW w:w="1974" w:type="dxa"/>
            <w:vAlign w:val="center"/>
          </w:tcPr>
          <w:p w14:paraId="09FD79BC" w14:textId="09330C3C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轧钢氧化铁皮循环利用技术规范</w:t>
            </w:r>
          </w:p>
        </w:tc>
        <w:tc>
          <w:tcPr>
            <w:tcW w:w="1276" w:type="dxa"/>
            <w:vAlign w:val="center"/>
          </w:tcPr>
          <w:p w14:paraId="5C33E51B" w14:textId="0AFC0F6E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绿色制造</w:t>
            </w:r>
          </w:p>
        </w:tc>
        <w:tc>
          <w:tcPr>
            <w:tcW w:w="1559" w:type="dxa"/>
            <w:vAlign w:val="center"/>
          </w:tcPr>
          <w:p w14:paraId="4DE92568" w14:textId="02E8ABE2" w:rsidR="0021139B" w:rsidRPr="00567EF3" w:rsidRDefault="0021139B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中国金属学会绿色制造标准化专家工作组</w:t>
            </w:r>
          </w:p>
        </w:tc>
        <w:tc>
          <w:tcPr>
            <w:tcW w:w="5103" w:type="dxa"/>
            <w:vAlign w:val="center"/>
          </w:tcPr>
          <w:p w14:paraId="044CF681" w14:textId="3D847731" w:rsidR="0021139B" w:rsidRPr="00567EF3" w:rsidRDefault="00311D11" w:rsidP="0021139B">
            <w:pPr>
              <w:spacing w:line="237" w:lineRule="auto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江苏沙钢集团有限公司等</w:t>
            </w:r>
          </w:p>
        </w:tc>
        <w:tc>
          <w:tcPr>
            <w:tcW w:w="1134" w:type="dxa"/>
            <w:vAlign w:val="center"/>
          </w:tcPr>
          <w:p w14:paraId="17995FAC" w14:textId="514D95E8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 w:rsidRPr="00864846">
              <w:rPr>
                <w:rFonts w:ascii="仿宋" w:eastAsia="仿宋" w:hAnsi="仿宋" w:cs="仿宋"/>
                <w:color w:val="000000"/>
                <w:sz w:val="24"/>
                <w:lang w:eastAsia="zh-CN"/>
              </w:rPr>
              <w:t>2021.12</w:t>
            </w:r>
          </w:p>
        </w:tc>
        <w:tc>
          <w:tcPr>
            <w:tcW w:w="1678" w:type="dxa"/>
          </w:tcPr>
          <w:p w14:paraId="71F814C9" w14:textId="77777777" w:rsidR="0021139B" w:rsidRPr="00567EF3" w:rsidRDefault="0021139B" w:rsidP="0021139B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</w:p>
        </w:tc>
      </w:tr>
    </w:tbl>
    <w:p w14:paraId="5C5E4B3C" w14:textId="77777777" w:rsidR="00864846" w:rsidRDefault="00864846" w:rsidP="007E3F43">
      <w:pPr>
        <w:autoSpaceDE w:val="0"/>
        <w:autoSpaceDN w:val="0"/>
        <w:spacing w:line="600" w:lineRule="auto"/>
        <w:ind w:leftChars="4000" w:left="840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39DCF1AF" w14:textId="5D4FE057" w:rsidR="007E3F43" w:rsidRPr="007E3F43" w:rsidRDefault="007E3F43" w:rsidP="007E3F43">
      <w:pPr>
        <w:autoSpaceDE w:val="0"/>
        <w:autoSpaceDN w:val="0"/>
        <w:spacing w:line="600" w:lineRule="auto"/>
        <w:ind w:leftChars="4000" w:left="840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E3F43">
        <w:rPr>
          <w:rFonts w:ascii="仿宋" w:eastAsia="仿宋" w:hAnsi="仿宋" w:cs="仿宋" w:hint="eastAsia"/>
          <w:kern w:val="0"/>
          <w:sz w:val="28"/>
          <w:szCs w:val="28"/>
        </w:rPr>
        <w:t>专家签名：</w:t>
      </w:r>
      <w:r w:rsidRPr="007E3F43">
        <w:rPr>
          <w:rFonts w:ascii="仿宋" w:eastAsia="仿宋" w:hAnsi="仿宋" w:cs="仿宋" w:hint="eastAsia"/>
          <w:b/>
          <w:kern w:val="0"/>
          <w:sz w:val="28"/>
          <w:szCs w:val="28"/>
          <w:u w:val="single"/>
          <w:lang w:eastAsia="en-US"/>
        </w:rPr>
        <w:t xml:space="preserve">                  </w:t>
      </w:r>
    </w:p>
    <w:p w14:paraId="6C30A85A" w14:textId="77777777" w:rsidR="007E3F43" w:rsidRPr="007E3F43" w:rsidRDefault="007E3F43" w:rsidP="007E3F43">
      <w:pPr>
        <w:autoSpaceDE w:val="0"/>
        <w:autoSpaceDN w:val="0"/>
        <w:spacing w:line="600" w:lineRule="auto"/>
        <w:ind w:leftChars="4000" w:left="840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E3F43">
        <w:rPr>
          <w:rFonts w:ascii="仿宋" w:eastAsia="仿宋" w:hAnsi="仿宋" w:cs="仿宋" w:hint="eastAsia"/>
          <w:kern w:val="0"/>
          <w:sz w:val="28"/>
          <w:szCs w:val="28"/>
        </w:rPr>
        <w:t xml:space="preserve">日 </w:t>
      </w:r>
      <w:r w:rsidRPr="007E3F43"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 w:rsidRPr="007E3F43">
        <w:rPr>
          <w:rFonts w:ascii="仿宋" w:eastAsia="仿宋" w:hAnsi="仿宋" w:cs="仿宋" w:hint="eastAsia"/>
          <w:kern w:val="0"/>
          <w:sz w:val="28"/>
          <w:szCs w:val="28"/>
        </w:rPr>
        <w:t>期：</w:t>
      </w:r>
      <w:r w:rsidRPr="007E3F43">
        <w:rPr>
          <w:rFonts w:ascii="仿宋" w:eastAsia="仿宋" w:hAnsi="仿宋" w:cs="仿宋" w:hint="eastAsia"/>
          <w:b/>
          <w:kern w:val="0"/>
          <w:sz w:val="28"/>
          <w:szCs w:val="28"/>
          <w:u w:val="single"/>
          <w:lang w:eastAsia="en-US"/>
        </w:rPr>
        <w:t xml:space="preserve">                  </w:t>
      </w:r>
    </w:p>
    <w:sectPr w:rsidR="007E3F43" w:rsidRPr="007E3F43" w:rsidSect="0011418F">
      <w:pgSz w:w="16838" w:h="11906" w:orient="landscape"/>
      <w:pgMar w:top="1985" w:right="1440" w:bottom="232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D1E4" w14:textId="77777777" w:rsidR="00141B4F" w:rsidRDefault="00141B4F" w:rsidP="00567EF3">
      <w:r>
        <w:separator/>
      </w:r>
    </w:p>
  </w:endnote>
  <w:endnote w:type="continuationSeparator" w:id="0">
    <w:p w14:paraId="5B81AAD2" w14:textId="77777777" w:rsidR="00141B4F" w:rsidRDefault="00141B4F" w:rsidP="005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1515" w14:textId="77777777" w:rsidR="00141B4F" w:rsidRDefault="00141B4F" w:rsidP="00567EF3">
      <w:r>
        <w:separator/>
      </w:r>
    </w:p>
  </w:footnote>
  <w:footnote w:type="continuationSeparator" w:id="0">
    <w:p w14:paraId="7D5FA097" w14:textId="77777777" w:rsidR="00141B4F" w:rsidRDefault="00141B4F" w:rsidP="0056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0"/>
    <w:rsid w:val="0011418F"/>
    <w:rsid w:val="00141B4F"/>
    <w:rsid w:val="00154F30"/>
    <w:rsid w:val="001802F4"/>
    <w:rsid w:val="00194586"/>
    <w:rsid w:val="001B7039"/>
    <w:rsid w:val="0021139B"/>
    <w:rsid w:val="002D53A8"/>
    <w:rsid w:val="002E2A7B"/>
    <w:rsid w:val="003008BF"/>
    <w:rsid w:val="00311D11"/>
    <w:rsid w:val="003945BC"/>
    <w:rsid w:val="004D2C26"/>
    <w:rsid w:val="00567EF3"/>
    <w:rsid w:val="006D7386"/>
    <w:rsid w:val="007E3F43"/>
    <w:rsid w:val="00864846"/>
    <w:rsid w:val="00900C70"/>
    <w:rsid w:val="00900DAC"/>
    <w:rsid w:val="00A63413"/>
    <w:rsid w:val="00A72692"/>
    <w:rsid w:val="00BE729B"/>
    <w:rsid w:val="00D76602"/>
    <w:rsid w:val="00DC56C4"/>
    <w:rsid w:val="00E2321D"/>
    <w:rsid w:val="00EA2B16"/>
    <w:rsid w:val="00F6793C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7EEC9"/>
  <w15:chartTrackingRefBased/>
  <w15:docId w15:val="{D6BEC556-3290-4A0B-9A47-2AD2E3C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EF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67E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1120522359@qq.com</dc:creator>
  <cp:keywords/>
  <dc:description/>
  <cp:lastModifiedBy>1120522359@qq.com</cp:lastModifiedBy>
  <cp:revision>7</cp:revision>
  <cp:lastPrinted>2021-05-04T10:12:00Z</cp:lastPrinted>
  <dcterms:created xsi:type="dcterms:W3CDTF">2021-04-21T18:04:00Z</dcterms:created>
  <dcterms:modified xsi:type="dcterms:W3CDTF">2021-05-04T11:53:00Z</dcterms:modified>
</cp:coreProperties>
</file>